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DF30B4" w14:textId="77777777" w:rsidR="002D38A0" w:rsidRPr="00B24978" w:rsidRDefault="002D38A0" w:rsidP="002D38A0">
      <w:pPr>
        <w:pStyle w:val="Title"/>
        <w:spacing w:before="0" w:after="0"/>
        <w:jc w:val="right"/>
        <w:rPr>
          <w:rFonts w:asciiTheme="minorHAnsi" w:hAnsiTheme="minorHAnsi" w:cstheme="minorHAnsi"/>
          <w:bCs w:val="0"/>
          <w:sz w:val="22"/>
          <w:szCs w:val="22"/>
        </w:rPr>
      </w:pPr>
      <w:r w:rsidRPr="00B24978">
        <w:rPr>
          <w:rFonts w:asciiTheme="minorHAnsi" w:hAnsiTheme="minorHAnsi" w:cstheme="minorHAnsi"/>
          <w:bCs w:val="0"/>
          <w:sz w:val="22"/>
          <w:szCs w:val="22"/>
        </w:rPr>
        <w:t>Anexa 6.a Lista de verificare DNSH</w:t>
      </w:r>
    </w:p>
    <w:p w14:paraId="455C2B2D" w14:textId="77777777" w:rsidR="002D38A0" w:rsidRPr="000C7134" w:rsidRDefault="002D38A0" w:rsidP="000C7134">
      <w:pPr>
        <w:pStyle w:val="Title"/>
        <w:spacing w:before="0" w:after="0"/>
        <w:jc w:val="left"/>
        <w:rPr>
          <w:rFonts w:asciiTheme="minorHAnsi" w:hAnsiTheme="minorHAnsi" w:cstheme="minorHAnsi"/>
          <w:b w:val="0"/>
          <w:sz w:val="22"/>
          <w:szCs w:val="22"/>
        </w:rPr>
      </w:pPr>
    </w:p>
    <w:p w14:paraId="07DA6EBF" w14:textId="77777777" w:rsidR="00D35D8D" w:rsidRPr="00D35D8D" w:rsidRDefault="00D35D8D" w:rsidP="00D35D8D">
      <w:pPr>
        <w:pStyle w:val="Heading5"/>
        <w:ind w:left="-709"/>
        <w:rPr>
          <w:rFonts w:ascii="Calibri" w:hAnsi="Calibri" w:cs="Calibri"/>
          <w:color w:val="365F91" w:themeColor="accent1" w:themeShade="BF"/>
          <w:sz w:val="22"/>
          <w:szCs w:val="22"/>
        </w:rPr>
      </w:pPr>
      <w:r w:rsidRPr="00D35D8D">
        <w:rPr>
          <w:rFonts w:ascii="Calibri" w:hAnsi="Calibri" w:cs="Calibri"/>
          <w:color w:val="365F91" w:themeColor="accent1" w:themeShade="BF"/>
          <w:sz w:val="22"/>
          <w:szCs w:val="22"/>
        </w:rPr>
        <w:t>Program Regional  Sud-Est 2021-2027</w:t>
      </w:r>
    </w:p>
    <w:p w14:paraId="61D73EF8" w14:textId="77777777" w:rsidR="00D35D8D" w:rsidRPr="00D35D8D" w:rsidRDefault="00D35D8D" w:rsidP="00D35D8D">
      <w:pPr>
        <w:pStyle w:val="BodyText"/>
        <w:spacing w:after="0" w:line="240" w:lineRule="auto"/>
        <w:ind w:left="-709"/>
        <w:jc w:val="both"/>
        <w:rPr>
          <w:rFonts w:ascii="Calibri" w:hAnsi="Calibri" w:cs="Calibri"/>
          <w:b/>
          <w:bCs/>
          <w:color w:val="365F91" w:themeColor="accent1" w:themeShade="BF"/>
        </w:rPr>
      </w:pPr>
      <w:proofErr w:type="spellStart"/>
      <w:r w:rsidRPr="00D35D8D">
        <w:rPr>
          <w:rFonts w:ascii="Calibri" w:hAnsi="Calibri" w:cs="Calibri"/>
          <w:b/>
          <w:bCs/>
          <w:color w:val="365F91" w:themeColor="accent1" w:themeShade="BF"/>
        </w:rPr>
        <w:t>Obiectiv</w:t>
      </w:r>
      <w:proofErr w:type="spellEnd"/>
      <w:r w:rsidRPr="00D35D8D">
        <w:rPr>
          <w:rFonts w:ascii="Calibri" w:hAnsi="Calibri" w:cs="Calibri"/>
          <w:b/>
          <w:bCs/>
          <w:color w:val="365F91" w:themeColor="accent1" w:themeShade="BF"/>
        </w:rPr>
        <w:t xml:space="preserve"> de </w:t>
      </w:r>
      <w:proofErr w:type="spellStart"/>
      <w:r w:rsidRPr="00D35D8D">
        <w:rPr>
          <w:rFonts w:ascii="Calibri" w:hAnsi="Calibri" w:cs="Calibri"/>
          <w:b/>
          <w:bCs/>
          <w:color w:val="365F91" w:themeColor="accent1" w:themeShade="BF"/>
        </w:rPr>
        <w:t>politică</w:t>
      </w:r>
      <w:proofErr w:type="spellEnd"/>
      <w:r w:rsidRPr="00D35D8D">
        <w:rPr>
          <w:rFonts w:ascii="Calibri" w:hAnsi="Calibri" w:cs="Calibri"/>
          <w:b/>
          <w:bCs/>
          <w:color w:val="365F91" w:themeColor="accent1" w:themeShade="BF"/>
        </w:rPr>
        <w:t xml:space="preserve"> 2 - O </w:t>
      </w:r>
      <w:proofErr w:type="spellStart"/>
      <w:r w:rsidRPr="00D35D8D">
        <w:rPr>
          <w:rFonts w:ascii="Calibri" w:hAnsi="Calibri" w:cs="Calibri"/>
          <w:b/>
          <w:bCs/>
          <w:color w:val="365F91" w:themeColor="accent1" w:themeShade="BF"/>
        </w:rPr>
        <w:t>Europă</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mai</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verde</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rezilientă</w:t>
      </w:r>
      <w:proofErr w:type="spellEnd"/>
      <w:r w:rsidRPr="00D35D8D">
        <w:rPr>
          <w:rFonts w:ascii="Calibri" w:hAnsi="Calibri" w:cs="Calibri"/>
          <w:b/>
          <w:bCs/>
          <w:color w:val="365F91" w:themeColor="accent1" w:themeShade="BF"/>
        </w:rPr>
        <w:t xml:space="preserve"> cu </w:t>
      </w:r>
      <w:proofErr w:type="spellStart"/>
      <w:r w:rsidRPr="00D35D8D">
        <w:rPr>
          <w:rFonts w:ascii="Calibri" w:hAnsi="Calibri" w:cs="Calibri"/>
          <w:b/>
          <w:bCs/>
          <w:color w:val="365F91" w:themeColor="accent1" w:themeShade="BF"/>
        </w:rPr>
        <w:t>emisii</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reduse</w:t>
      </w:r>
      <w:proofErr w:type="spellEnd"/>
      <w:r w:rsidRPr="00D35D8D">
        <w:rPr>
          <w:rFonts w:ascii="Calibri" w:hAnsi="Calibri" w:cs="Calibri"/>
          <w:b/>
          <w:bCs/>
          <w:color w:val="365F91" w:themeColor="accent1" w:themeShade="BF"/>
        </w:rPr>
        <w:t xml:space="preserve"> de carbon, care se </w:t>
      </w:r>
      <w:proofErr w:type="spellStart"/>
      <w:r w:rsidRPr="00D35D8D">
        <w:rPr>
          <w:rFonts w:ascii="Calibri" w:hAnsi="Calibri" w:cs="Calibri"/>
          <w:b/>
          <w:bCs/>
          <w:color w:val="365F91" w:themeColor="accent1" w:themeShade="BF"/>
        </w:rPr>
        <w:t>îndreaptă</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către</w:t>
      </w:r>
      <w:proofErr w:type="spellEnd"/>
      <w:r w:rsidRPr="00D35D8D">
        <w:rPr>
          <w:rFonts w:ascii="Calibri" w:hAnsi="Calibri" w:cs="Calibri"/>
          <w:b/>
          <w:bCs/>
          <w:color w:val="365F91" w:themeColor="accent1" w:themeShade="BF"/>
        </w:rPr>
        <w:t xml:space="preserve"> o </w:t>
      </w:r>
      <w:proofErr w:type="spellStart"/>
      <w:r w:rsidRPr="00D35D8D">
        <w:rPr>
          <w:rFonts w:ascii="Calibri" w:hAnsi="Calibri" w:cs="Calibri"/>
          <w:b/>
          <w:bCs/>
          <w:color w:val="365F91" w:themeColor="accent1" w:themeShade="BF"/>
        </w:rPr>
        <w:t>economie</w:t>
      </w:r>
      <w:proofErr w:type="spellEnd"/>
      <w:r w:rsidRPr="00D35D8D">
        <w:rPr>
          <w:rFonts w:ascii="Calibri" w:hAnsi="Calibri" w:cs="Calibri"/>
          <w:b/>
          <w:bCs/>
          <w:color w:val="365F91" w:themeColor="accent1" w:themeShade="BF"/>
        </w:rPr>
        <w:t xml:space="preserve"> cu zero </w:t>
      </w:r>
      <w:proofErr w:type="spellStart"/>
      <w:r w:rsidRPr="00D35D8D">
        <w:rPr>
          <w:rFonts w:ascii="Calibri" w:hAnsi="Calibri" w:cs="Calibri"/>
          <w:b/>
          <w:bCs/>
          <w:color w:val="365F91" w:themeColor="accent1" w:themeShade="BF"/>
        </w:rPr>
        <w:t>emisii</w:t>
      </w:r>
      <w:proofErr w:type="spellEnd"/>
      <w:r w:rsidRPr="00D35D8D">
        <w:rPr>
          <w:rFonts w:ascii="Calibri" w:hAnsi="Calibri" w:cs="Calibri"/>
          <w:b/>
          <w:bCs/>
          <w:color w:val="365F91" w:themeColor="accent1" w:themeShade="BF"/>
        </w:rPr>
        <w:t xml:space="preserve"> de </w:t>
      </w:r>
      <w:proofErr w:type="spellStart"/>
      <w:r w:rsidRPr="00D35D8D">
        <w:rPr>
          <w:rFonts w:ascii="Calibri" w:hAnsi="Calibri" w:cs="Calibri"/>
          <w:b/>
          <w:bCs/>
          <w:color w:val="365F91" w:themeColor="accent1" w:themeShade="BF"/>
        </w:rPr>
        <w:t>dioxid</w:t>
      </w:r>
      <w:proofErr w:type="spellEnd"/>
      <w:r w:rsidRPr="00D35D8D">
        <w:rPr>
          <w:rFonts w:ascii="Calibri" w:hAnsi="Calibri" w:cs="Calibri"/>
          <w:b/>
          <w:bCs/>
          <w:color w:val="365F91" w:themeColor="accent1" w:themeShade="BF"/>
        </w:rPr>
        <w:t xml:space="preserve"> de carbon, </w:t>
      </w:r>
      <w:proofErr w:type="spellStart"/>
      <w:r w:rsidRPr="00D35D8D">
        <w:rPr>
          <w:rFonts w:ascii="Calibri" w:hAnsi="Calibri" w:cs="Calibri"/>
          <w:b/>
          <w:bCs/>
          <w:color w:val="365F91" w:themeColor="accent1" w:themeShade="BF"/>
        </w:rPr>
        <w:t>prin</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promovarea</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tranziției</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către</w:t>
      </w:r>
      <w:proofErr w:type="spellEnd"/>
      <w:r w:rsidRPr="00D35D8D">
        <w:rPr>
          <w:rFonts w:ascii="Calibri" w:hAnsi="Calibri" w:cs="Calibri"/>
          <w:b/>
          <w:bCs/>
          <w:color w:val="365F91" w:themeColor="accent1" w:themeShade="BF"/>
        </w:rPr>
        <w:t xml:space="preserve"> o </w:t>
      </w:r>
      <w:proofErr w:type="spellStart"/>
      <w:r w:rsidRPr="00D35D8D">
        <w:rPr>
          <w:rFonts w:ascii="Calibri" w:hAnsi="Calibri" w:cs="Calibri"/>
          <w:b/>
          <w:bCs/>
          <w:color w:val="365F91" w:themeColor="accent1" w:themeShade="BF"/>
        </w:rPr>
        <w:t>energie</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curată</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și</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echitabilă</w:t>
      </w:r>
      <w:proofErr w:type="spellEnd"/>
      <w:r w:rsidRPr="00D35D8D">
        <w:rPr>
          <w:rFonts w:ascii="Calibri" w:hAnsi="Calibri" w:cs="Calibri"/>
          <w:b/>
          <w:bCs/>
          <w:color w:val="365F91" w:themeColor="accent1" w:themeShade="BF"/>
        </w:rPr>
        <w:t xml:space="preserve">, </w:t>
      </w:r>
      <w:proofErr w:type="gramStart"/>
      <w:r w:rsidRPr="00D35D8D">
        <w:rPr>
          <w:rFonts w:ascii="Calibri" w:hAnsi="Calibri" w:cs="Calibri"/>
          <w:b/>
          <w:bCs/>
          <w:color w:val="365F91" w:themeColor="accent1" w:themeShade="BF"/>
        </w:rPr>
        <w:t>a</w:t>
      </w:r>
      <w:proofErr w:type="gram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investițiilor</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verzi</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și</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albastre</w:t>
      </w:r>
      <w:proofErr w:type="spellEnd"/>
      <w:r w:rsidRPr="00D35D8D">
        <w:rPr>
          <w:rFonts w:ascii="Calibri" w:hAnsi="Calibri" w:cs="Calibri"/>
          <w:b/>
          <w:bCs/>
          <w:color w:val="365F91" w:themeColor="accent1" w:themeShade="BF"/>
        </w:rPr>
        <w:t xml:space="preserve">, a </w:t>
      </w:r>
      <w:proofErr w:type="spellStart"/>
      <w:r w:rsidRPr="00D35D8D">
        <w:rPr>
          <w:rFonts w:ascii="Calibri" w:hAnsi="Calibri" w:cs="Calibri"/>
          <w:b/>
          <w:bCs/>
          <w:color w:val="365F91" w:themeColor="accent1" w:themeShade="BF"/>
        </w:rPr>
        <w:t>economiei</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circulare</w:t>
      </w:r>
      <w:proofErr w:type="spellEnd"/>
      <w:r w:rsidRPr="00D35D8D">
        <w:rPr>
          <w:rFonts w:ascii="Calibri" w:hAnsi="Calibri" w:cs="Calibri"/>
          <w:b/>
          <w:bCs/>
          <w:color w:val="365F91" w:themeColor="accent1" w:themeShade="BF"/>
        </w:rPr>
        <w:t xml:space="preserve">, a </w:t>
      </w:r>
      <w:proofErr w:type="spellStart"/>
      <w:r w:rsidRPr="00D35D8D">
        <w:rPr>
          <w:rFonts w:ascii="Calibri" w:hAnsi="Calibri" w:cs="Calibri"/>
          <w:b/>
          <w:bCs/>
          <w:color w:val="365F91" w:themeColor="accent1" w:themeShade="BF"/>
        </w:rPr>
        <w:t>atenuării</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schimbărilor</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climatice</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și</w:t>
      </w:r>
      <w:proofErr w:type="spellEnd"/>
      <w:r w:rsidRPr="00D35D8D">
        <w:rPr>
          <w:rFonts w:ascii="Calibri" w:hAnsi="Calibri" w:cs="Calibri"/>
          <w:b/>
          <w:bCs/>
          <w:color w:val="365F91" w:themeColor="accent1" w:themeShade="BF"/>
        </w:rPr>
        <w:t xml:space="preserve"> a </w:t>
      </w:r>
      <w:proofErr w:type="spellStart"/>
      <w:r w:rsidRPr="00D35D8D">
        <w:rPr>
          <w:rFonts w:ascii="Calibri" w:hAnsi="Calibri" w:cs="Calibri"/>
          <w:b/>
          <w:bCs/>
          <w:color w:val="365F91" w:themeColor="accent1" w:themeShade="BF"/>
        </w:rPr>
        <w:t>adaptării</w:t>
      </w:r>
      <w:proofErr w:type="spellEnd"/>
      <w:r w:rsidRPr="00D35D8D">
        <w:rPr>
          <w:rFonts w:ascii="Calibri" w:hAnsi="Calibri" w:cs="Calibri"/>
          <w:b/>
          <w:bCs/>
          <w:color w:val="365F91" w:themeColor="accent1" w:themeShade="BF"/>
        </w:rPr>
        <w:t xml:space="preserve"> la </w:t>
      </w:r>
      <w:proofErr w:type="spellStart"/>
      <w:r w:rsidRPr="00D35D8D">
        <w:rPr>
          <w:rFonts w:ascii="Calibri" w:hAnsi="Calibri" w:cs="Calibri"/>
          <w:b/>
          <w:bCs/>
          <w:color w:val="365F91" w:themeColor="accent1" w:themeShade="BF"/>
        </w:rPr>
        <w:t>acestea</w:t>
      </w:r>
      <w:proofErr w:type="spellEnd"/>
      <w:r w:rsidRPr="00D35D8D">
        <w:rPr>
          <w:rFonts w:ascii="Calibri" w:hAnsi="Calibri" w:cs="Calibri"/>
          <w:b/>
          <w:bCs/>
          <w:color w:val="365F91" w:themeColor="accent1" w:themeShade="BF"/>
        </w:rPr>
        <w:t xml:space="preserve">, a </w:t>
      </w:r>
      <w:proofErr w:type="spellStart"/>
      <w:r w:rsidRPr="00D35D8D">
        <w:rPr>
          <w:rFonts w:ascii="Calibri" w:hAnsi="Calibri" w:cs="Calibri"/>
          <w:b/>
          <w:bCs/>
          <w:color w:val="365F91" w:themeColor="accent1" w:themeShade="BF"/>
        </w:rPr>
        <w:t>prevenirii</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și</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gestionării</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riscurilor</w:t>
      </w:r>
      <w:proofErr w:type="spellEnd"/>
      <w:r w:rsidRPr="00D35D8D">
        <w:rPr>
          <w:rFonts w:ascii="Calibri" w:hAnsi="Calibri" w:cs="Calibri"/>
          <w:b/>
          <w:bCs/>
          <w:color w:val="365F91" w:themeColor="accent1" w:themeShade="BF"/>
        </w:rPr>
        <w:t xml:space="preserve"> precum </w:t>
      </w:r>
      <w:proofErr w:type="spellStart"/>
      <w:r w:rsidRPr="00D35D8D">
        <w:rPr>
          <w:rFonts w:ascii="Calibri" w:hAnsi="Calibri" w:cs="Calibri"/>
          <w:b/>
          <w:bCs/>
          <w:color w:val="365F91" w:themeColor="accent1" w:themeShade="BF"/>
        </w:rPr>
        <w:t>și</w:t>
      </w:r>
      <w:proofErr w:type="spellEnd"/>
      <w:r w:rsidRPr="00D35D8D">
        <w:rPr>
          <w:rFonts w:ascii="Calibri" w:hAnsi="Calibri" w:cs="Calibri"/>
          <w:b/>
          <w:bCs/>
          <w:color w:val="365F91" w:themeColor="accent1" w:themeShade="BF"/>
        </w:rPr>
        <w:t xml:space="preserve"> a </w:t>
      </w:r>
      <w:proofErr w:type="spellStart"/>
      <w:r w:rsidRPr="00D35D8D">
        <w:rPr>
          <w:rFonts w:ascii="Calibri" w:hAnsi="Calibri" w:cs="Calibri"/>
          <w:b/>
          <w:bCs/>
          <w:color w:val="365F91" w:themeColor="accent1" w:themeShade="BF"/>
        </w:rPr>
        <w:t>unei</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mobilități</w:t>
      </w:r>
      <w:proofErr w:type="spellEnd"/>
      <w:r w:rsidRPr="00D35D8D">
        <w:rPr>
          <w:rFonts w:ascii="Calibri" w:hAnsi="Calibri" w:cs="Calibri"/>
          <w:b/>
          <w:bCs/>
          <w:color w:val="365F91" w:themeColor="accent1" w:themeShade="BF"/>
        </w:rPr>
        <w:t xml:space="preserve"> urbane </w:t>
      </w:r>
      <w:proofErr w:type="spellStart"/>
      <w:r w:rsidRPr="00D35D8D">
        <w:rPr>
          <w:rFonts w:ascii="Calibri" w:hAnsi="Calibri" w:cs="Calibri"/>
          <w:b/>
          <w:bCs/>
          <w:color w:val="365F91" w:themeColor="accent1" w:themeShade="BF"/>
        </w:rPr>
        <w:t>durabile</w:t>
      </w:r>
      <w:proofErr w:type="spellEnd"/>
    </w:p>
    <w:p w14:paraId="1997A908" w14:textId="77777777" w:rsidR="00D35D8D" w:rsidRPr="00D35D8D" w:rsidRDefault="00D35D8D" w:rsidP="00D35D8D">
      <w:pPr>
        <w:pStyle w:val="BodyText"/>
        <w:spacing w:after="0" w:line="240" w:lineRule="auto"/>
        <w:ind w:left="-709"/>
        <w:jc w:val="both"/>
        <w:rPr>
          <w:rFonts w:ascii="Calibri" w:hAnsi="Calibri" w:cs="Calibri"/>
          <w:b/>
          <w:bCs/>
          <w:color w:val="365F91" w:themeColor="accent1" w:themeShade="BF"/>
        </w:rPr>
      </w:pPr>
      <w:proofErr w:type="spellStart"/>
      <w:r w:rsidRPr="00D35D8D">
        <w:rPr>
          <w:rFonts w:ascii="Calibri" w:hAnsi="Calibri" w:cs="Calibri"/>
          <w:b/>
          <w:bCs/>
          <w:color w:val="365F91" w:themeColor="accent1" w:themeShade="BF"/>
        </w:rPr>
        <w:t>Prioritatea</w:t>
      </w:r>
      <w:proofErr w:type="spellEnd"/>
      <w:r w:rsidRPr="00D35D8D">
        <w:rPr>
          <w:rFonts w:ascii="Calibri" w:hAnsi="Calibri" w:cs="Calibri"/>
          <w:b/>
          <w:bCs/>
          <w:color w:val="365F91" w:themeColor="accent1" w:themeShade="BF"/>
        </w:rPr>
        <w:t xml:space="preserve"> 2 - O </w:t>
      </w:r>
      <w:proofErr w:type="spellStart"/>
      <w:r w:rsidRPr="00D35D8D">
        <w:rPr>
          <w:rFonts w:ascii="Calibri" w:hAnsi="Calibri" w:cs="Calibri"/>
          <w:b/>
          <w:bCs/>
          <w:color w:val="365F91" w:themeColor="accent1" w:themeShade="BF"/>
        </w:rPr>
        <w:t>regiune</w:t>
      </w:r>
      <w:proofErr w:type="spellEnd"/>
      <w:r w:rsidRPr="00D35D8D">
        <w:rPr>
          <w:rFonts w:ascii="Calibri" w:hAnsi="Calibri" w:cs="Calibri"/>
          <w:b/>
          <w:bCs/>
          <w:color w:val="365F91" w:themeColor="accent1" w:themeShade="BF"/>
        </w:rPr>
        <w:t xml:space="preserve"> cu </w:t>
      </w:r>
      <w:proofErr w:type="spellStart"/>
      <w:r w:rsidRPr="00D35D8D">
        <w:rPr>
          <w:rFonts w:ascii="Calibri" w:hAnsi="Calibri" w:cs="Calibri"/>
          <w:b/>
          <w:bCs/>
          <w:color w:val="365F91" w:themeColor="accent1" w:themeShade="BF"/>
        </w:rPr>
        <w:t>localităti</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prietenoase</w:t>
      </w:r>
      <w:proofErr w:type="spellEnd"/>
      <w:r w:rsidRPr="00D35D8D">
        <w:rPr>
          <w:rFonts w:ascii="Calibri" w:hAnsi="Calibri" w:cs="Calibri"/>
          <w:b/>
          <w:bCs/>
          <w:color w:val="365F91" w:themeColor="accent1" w:themeShade="BF"/>
        </w:rPr>
        <w:t xml:space="preserve"> cu </w:t>
      </w:r>
      <w:proofErr w:type="spellStart"/>
      <w:r w:rsidRPr="00D35D8D">
        <w:rPr>
          <w:rFonts w:ascii="Calibri" w:hAnsi="Calibri" w:cs="Calibri"/>
          <w:b/>
          <w:bCs/>
          <w:color w:val="365F91" w:themeColor="accent1" w:themeShade="BF"/>
        </w:rPr>
        <w:t>mediul</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și</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mai</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rezilientă</w:t>
      </w:r>
      <w:proofErr w:type="spellEnd"/>
      <w:r w:rsidRPr="00D35D8D">
        <w:rPr>
          <w:rFonts w:ascii="Calibri" w:hAnsi="Calibri" w:cs="Calibri"/>
          <w:b/>
          <w:bCs/>
          <w:color w:val="365F91" w:themeColor="accent1" w:themeShade="BF"/>
        </w:rPr>
        <w:t xml:space="preserve"> la </w:t>
      </w:r>
      <w:proofErr w:type="spellStart"/>
      <w:r w:rsidRPr="00D35D8D">
        <w:rPr>
          <w:rFonts w:ascii="Calibri" w:hAnsi="Calibri" w:cs="Calibri"/>
          <w:b/>
          <w:bCs/>
          <w:color w:val="365F91" w:themeColor="accent1" w:themeShade="BF"/>
        </w:rPr>
        <w:t>riscuri</w:t>
      </w:r>
      <w:proofErr w:type="spellEnd"/>
    </w:p>
    <w:p w14:paraId="6A3C51D3" w14:textId="77777777" w:rsidR="00D35D8D" w:rsidRPr="00D35D8D" w:rsidRDefault="00D35D8D" w:rsidP="00D35D8D">
      <w:pPr>
        <w:pStyle w:val="BodyText"/>
        <w:spacing w:after="0" w:line="240" w:lineRule="auto"/>
        <w:ind w:left="-709"/>
        <w:jc w:val="both"/>
        <w:rPr>
          <w:rFonts w:ascii="Calibri" w:hAnsi="Calibri" w:cs="Calibri"/>
          <w:b/>
          <w:bCs/>
          <w:color w:val="365F91" w:themeColor="accent1" w:themeShade="BF"/>
        </w:rPr>
      </w:pPr>
      <w:proofErr w:type="spellStart"/>
      <w:r w:rsidRPr="00D35D8D">
        <w:rPr>
          <w:rFonts w:ascii="Calibri" w:hAnsi="Calibri" w:cs="Calibri"/>
          <w:b/>
          <w:bCs/>
          <w:color w:val="365F91" w:themeColor="accent1" w:themeShade="BF"/>
        </w:rPr>
        <w:t>Obiectiv</w:t>
      </w:r>
      <w:proofErr w:type="spellEnd"/>
      <w:r w:rsidRPr="00D35D8D">
        <w:rPr>
          <w:rFonts w:ascii="Calibri" w:hAnsi="Calibri" w:cs="Calibri"/>
          <w:b/>
          <w:bCs/>
          <w:color w:val="365F91" w:themeColor="accent1" w:themeShade="BF"/>
        </w:rPr>
        <w:t xml:space="preserve"> Specific - 2.4. </w:t>
      </w:r>
      <w:proofErr w:type="spellStart"/>
      <w:r w:rsidRPr="00D35D8D">
        <w:rPr>
          <w:rFonts w:ascii="Calibri" w:hAnsi="Calibri" w:cs="Calibri"/>
          <w:b/>
          <w:bCs/>
          <w:color w:val="365F91" w:themeColor="accent1" w:themeShade="BF"/>
        </w:rPr>
        <w:t>Promovarea</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adaptării</w:t>
      </w:r>
      <w:proofErr w:type="spellEnd"/>
      <w:r w:rsidRPr="00D35D8D">
        <w:rPr>
          <w:rFonts w:ascii="Calibri" w:hAnsi="Calibri" w:cs="Calibri"/>
          <w:b/>
          <w:bCs/>
          <w:color w:val="365F91" w:themeColor="accent1" w:themeShade="BF"/>
        </w:rPr>
        <w:t xml:space="preserve"> la </w:t>
      </w:r>
      <w:proofErr w:type="spellStart"/>
      <w:r w:rsidRPr="00D35D8D">
        <w:rPr>
          <w:rFonts w:ascii="Calibri" w:hAnsi="Calibri" w:cs="Calibri"/>
          <w:b/>
          <w:bCs/>
          <w:color w:val="365F91" w:themeColor="accent1" w:themeShade="BF"/>
        </w:rPr>
        <w:t>schimbările</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climatice</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și</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prevenirea</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riscurilor</w:t>
      </w:r>
      <w:proofErr w:type="spellEnd"/>
      <w:r w:rsidRPr="00D35D8D">
        <w:rPr>
          <w:rFonts w:ascii="Calibri" w:hAnsi="Calibri" w:cs="Calibri"/>
          <w:b/>
          <w:bCs/>
          <w:color w:val="365F91" w:themeColor="accent1" w:themeShade="BF"/>
        </w:rPr>
        <w:t xml:space="preserve"> de </w:t>
      </w:r>
      <w:proofErr w:type="spellStart"/>
      <w:r w:rsidRPr="00D35D8D">
        <w:rPr>
          <w:rFonts w:ascii="Calibri" w:hAnsi="Calibri" w:cs="Calibri"/>
          <w:b/>
          <w:bCs/>
          <w:color w:val="365F91" w:themeColor="accent1" w:themeShade="BF"/>
        </w:rPr>
        <w:t>dezastre</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și</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reziliență</w:t>
      </w:r>
      <w:proofErr w:type="spellEnd"/>
      <w:r w:rsidRPr="00D35D8D">
        <w:rPr>
          <w:rFonts w:ascii="Calibri" w:hAnsi="Calibri" w:cs="Calibri"/>
          <w:b/>
          <w:bCs/>
          <w:color w:val="365F91" w:themeColor="accent1" w:themeShade="BF"/>
        </w:rPr>
        <w:t xml:space="preserve">, pe </w:t>
      </w:r>
      <w:proofErr w:type="spellStart"/>
      <w:r w:rsidRPr="00D35D8D">
        <w:rPr>
          <w:rFonts w:ascii="Calibri" w:hAnsi="Calibri" w:cs="Calibri"/>
          <w:b/>
          <w:bCs/>
          <w:color w:val="365F91" w:themeColor="accent1" w:themeShade="BF"/>
        </w:rPr>
        <w:t>baza</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unor</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abordări</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ecosistemice</w:t>
      </w:r>
      <w:proofErr w:type="spellEnd"/>
    </w:p>
    <w:p w14:paraId="271BF527" w14:textId="77777777" w:rsidR="00D35D8D" w:rsidRPr="00D35D8D" w:rsidRDefault="00D35D8D" w:rsidP="00D35D8D">
      <w:pPr>
        <w:pStyle w:val="BodyText"/>
        <w:spacing w:after="0" w:line="240" w:lineRule="auto"/>
        <w:ind w:left="-709"/>
        <w:jc w:val="both"/>
        <w:rPr>
          <w:rFonts w:ascii="Calibri" w:hAnsi="Calibri" w:cs="Calibri"/>
          <w:b/>
          <w:bCs/>
          <w:color w:val="365F91" w:themeColor="accent1" w:themeShade="BF"/>
        </w:rPr>
      </w:pPr>
      <w:proofErr w:type="spellStart"/>
      <w:r w:rsidRPr="00D35D8D">
        <w:rPr>
          <w:rFonts w:ascii="Calibri" w:hAnsi="Calibri" w:cs="Calibri"/>
          <w:b/>
          <w:bCs/>
          <w:color w:val="365F91" w:themeColor="accent1" w:themeShade="BF"/>
        </w:rPr>
        <w:t>Actiunea</w:t>
      </w:r>
      <w:proofErr w:type="spellEnd"/>
      <w:r w:rsidRPr="00D35D8D">
        <w:rPr>
          <w:rFonts w:ascii="Calibri" w:hAnsi="Calibri" w:cs="Calibri"/>
          <w:b/>
          <w:bCs/>
          <w:color w:val="365F91" w:themeColor="accent1" w:themeShade="BF"/>
        </w:rPr>
        <w:t xml:space="preserve"> 2.3. </w:t>
      </w:r>
      <w:proofErr w:type="spellStart"/>
      <w:r w:rsidRPr="00D35D8D">
        <w:rPr>
          <w:rFonts w:ascii="Calibri" w:hAnsi="Calibri" w:cs="Calibri"/>
          <w:b/>
          <w:bCs/>
          <w:color w:val="365F91" w:themeColor="accent1" w:themeShade="BF"/>
        </w:rPr>
        <w:t>Dezvoltarea</w:t>
      </w:r>
      <w:proofErr w:type="spellEnd"/>
      <w:r w:rsidRPr="00D35D8D">
        <w:rPr>
          <w:rFonts w:ascii="Calibri" w:hAnsi="Calibri" w:cs="Calibri"/>
          <w:b/>
          <w:bCs/>
          <w:color w:val="365F91" w:themeColor="accent1" w:themeShade="BF"/>
        </w:rPr>
        <w:t xml:space="preserve"> de </w:t>
      </w:r>
      <w:proofErr w:type="spellStart"/>
      <w:r w:rsidRPr="00D35D8D">
        <w:rPr>
          <w:rFonts w:ascii="Calibri" w:hAnsi="Calibri" w:cs="Calibri"/>
          <w:b/>
          <w:bCs/>
          <w:color w:val="365F91" w:themeColor="accent1" w:themeShade="BF"/>
        </w:rPr>
        <w:t>perdele</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forestiere</w:t>
      </w:r>
      <w:proofErr w:type="spellEnd"/>
      <w:r w:rsidRPr="00D35D8D">
        <w:rPr>
          <w:rFonts w:ascii="Calibri" w:hAnsi="Calibri" w:cs="Calibri"/>
          <w:b/>
          <w:bCs/>
          <w:color w:val="365F91" w:themeColor="accent1" w:themeShade="BF"/>
        </w:rPr>
        <w:t xml:space="preserve"> de-a </w:t>
      </w:r>
      <w:proofErr w:type="spellStart"/>
      <w:r w:rsidRPr="00D35D8D">
        <w:rPr>
          <w:rFonts w:ascii="Calibri" w:hAnsi="Calibri" w:cs="Calibri"/>
          <w:b/>
          <w:bCs/>
          <w:color w:val="365F91" w:themeColor="accent1" w:themeShade="BF"/>
        </w:rPr>
        <w:t>lungul</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drumurilor</w:t>
      </w:r>
      <w:proofErr w:type="spellEnd"/>
      <w:r w:rsidRPr="00D35D8D">
        <w:rPr>
          <w:rFonts w:ascii="Calibri" w:hAnsi="Calibri" w:cs="Calibri"/>
          <w:b/>
          <w:bCs/>
          <w:color w:val="365F91" w:themeColor="accent1" w:themeShade="BF"/>
        </w:rPr>
        <w:t xml:space="preserve"> </w:t>
      </w:r>
      <w:proofErr w:type="spellStart"/>
      <w:r w:rsidRPr="00D35D8D">
        <w:rPr>
          <w:rFonts w:ascii="Calibri" w:hAnsi="Calibri" w:cs="Calibri"/>
          <w:b/>
          <w:bCs/>
          <w:color w:val="365F91" w:themeColor="accent1" w:themeShade="BF"/>
        </w:rPr>
        <w:t>județene</w:t>
      </w:r>
      <w:proofErr w:type="spellEnd"/>
    </w:p>
    <w:p w14:paraId="7698A96A" w14:textId="77777777" w:rsidR="00D35D8D" w:rsidRPr="00D35D8D" w:rsidRDefault="00D35D8D" w:rsidP="00D35D8D">
      <w:pPr>
        <w:pStyle w:val="BodyText"/>
        <w:spacing w:after="0" w:line="240" w:lineRule="auto"/>
        <w:ind w:left="-709"/>
        <w:jc w:val="both"/>
        <w:rPr>
          <w:rFonts w:ascii="Calibri" w:hAnsi="Calibri" w:cs="Calibri"/>
          <w:b/>
          <w:bCs/>
          <w:color w:val="365F91" w:themeColor="accent1" w:themeShade="BF"/>
          <w:lang w:val="fr-FR"/>
        </w:rPr>
      </w:pPr>
      <w:r w:rsidRPr="00D35D8D">
        <w:rPr>
          <w:rFonts w:ascii="Calibri" w:hAnsi="Calibri" w:cs="Calibri"/>
          <w:b/>
          <w:bCs/>
          <w:color w:val="365F91" w:themeColor="accent1" w:themeShade="BF"/>
        </w:rPr>
        <w:t>Apel de proiecte PRSE/2.3/1/</w:t>
      </w:r>
      <w:r w:rsidRPr="00D35D8D">
        <w:rPr>
          <w:rFonts w:ascii="Calibri" w:hAnsi="Calibri" w:cs="Calibri"/>
          <w:b/>
          <w:bCs/>
          <w:color w:val="365F91" w:themeColor="accent1" w:themeShade="BF"/>
          <w:lang w:val="fr-FR"/>
        </w:rPr>
        <w:t>ITI/</w:t>
      </w:r>
      <w:r w:rsidRPr="00D35D8D">
        <w:rPr>
          <w:rFonts w:ascii="Calibri" w:hAnsi="Calibri" w:cs="Calibri"/>
          <w:b/>
          <w:bCs/>
          <w:color w:val="365F91" w:themeColor="accent1" w:themeShade="BF"/>
        </w:rPr>
        <w:t>2025</w:t>
      </w:r>
    </w:p>
    <w:p w14:paraId="23231BDA" w14:textId="0C8A561C" w:rsidR="002D38A0" w:rsidRPr="00D35D8D" w:rsidRDefault="00D35D8D" w:rsidP="00D35D8D">
      <w:pPr>
        <w:spacing w:after="0" w:line="240" w:lineRule="auto"/>
        <w:ind w:left="-709"/>
        <w:rPr>
          <w:rFonts w:cstheme="minorHAnsi"/>
          <w:b/>
          <w:bCs/>
          <w:color w:val="365F91" w:themeColor="accent1" w:themeShade="BF"/>
        </w:rPr>
      </w:pPr>
      <w:proofErr w:type="spellStart"/>
      <w:r w:rsidRPr="00D35D8D">
        <w:rPr>
          <w:rFonts w:cstheme="minorHAnsi"/>
          <w:b/>
          <w:bCs/>
          <w:color w:val="365F91" w:themeColor="accent1" w:themeShade="BF"/>
        </w:rPr>
        <w:t>Titlu</w:t>
      </w:r>
      <w:proofErr w:type="spellEnd"/>
      <w:r w:rsidRPr="00D35D8D">
        <w:rPr>
          <w:rFonts w:cstheme="minorHAnsi"/>
          <w:b/>
          <w:bCs/>
          <w:color w:val="365F91" w:themeColor="accent1" w:themeShade="BF"/>
        </w:rPr>
        <w:t xml:space="preserve"> </w:t>
      </w:r>
      <w:proofErr w:type="spellStart"/>
      <w:r w:rsidRPr="00D35D8D">
        <w:rPr>
          <w:rFonts w:cstheme="minorHAnsi"/>
          <w:b/>
          <w:bCs/>
          <w:color w:val="365F91" w:themeColor="accent1" w:themeShade="BF"/>
        </w:rPr>
        <w:t>proiect</w:t>
      </w:r>
      <w:proofErr w:type="spellEnd"/>
    </w:p>
    <w:p w14:paraId="32163568" w14:textId="7D9CDC4E" w:rsidR="00D35D8D" w:rsidRPr="00D35D8D" w:rsidRDefault="00D35D8D" w:rsidP="00D35D8D">
      <w:pPr>
        <w:spacing w:after="0" w:line="240" w:lineRule="auto"/>
        <w:ind w:left="-709"/>
        <w:rPr>
          <w:rFonts w:cstheme="minorHAnsi"/>
          <w:b/>
          <w:bCs/>
          <w:color w:val="365F91" w:themeColor="accent1" w:themeShade="BF"/>
        </w:rPr>
      </w:pPr>
      <w:r w:rsidRPr="00D35D8D">
        <w:rPr>
          <w:rFonts w:cstheme="minorHAnsi"/>
          <w:b/>
          <w:bCs/>
          <w:color w:val="365F91" w:themeColor="accent1" w:themeShade="BF"/>
        </w:rPr>
        <w:t>Cod SMIS</w:t>
      </w:r>
    </w:p>
    <w:p w14:paraId="05BCA289" w14:textId="77777777" w:rsidR="00D35D8D" w:rsidRPr="000C7134" w:rsidRDefault="00D35D8D" w:rsidP="000C7134">
      <w:pPr>
        <w:spacing w:after="0" w:line="240" w:lineRule="auto"/>
        <w:rPr>
          <w:rFonts w:cstheme="minorHAnsi"/>
        </w:rPr>
      </w:pPr>
    </w:p>
    <w:tbl>
      <w:tblPr>
        <w:tblW w:w="14050" w:type="dxa"/>
        <w:jc w:val="center"/>
        <w:tblLook w:val="04A0" w:firstRow="1" w:lastRow="0" w:firstColumn="1" w:lastColumn="0" w:noHBand="0" w:noVBand="1"/>
      </w:tblPr>
      <w:tblGrid>
        <w:gridCol w:w="853"/>
        <w:gridCol w:w="7311"/>
        <w:gridCol w:w="975"/>
        <w:gridCol w:w="984"/>
        <w:gridCol w:w="4878"/>
      </w:tblGrid>
      <w:tr w:rsidR="002D38A0" w:rsidRPr="002D38A0" w14:paraId="53B0442B" w14:textId="77777777" w:rsidTr="00BF49AC">
        <w:trPr>
          <w:trHeight w:val="864"/>
          <w:jc w:val="center"/>
        </w:trPr>
        <w:tc>
          <w:tcPr>
            <w:tcW w:w="85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4F03757" w14:textId="77777777" w:rsidR="002D38A0" w:rsidRPr="00B24978" w:rsidRDefault="002D38A0" w:rsidP="002D38A0">
            <w:pPr>
              <w:pStyle w:val="BodyText3"/>
              <w:spacing w:before="0" w:after="0"/>
              <w:jc w:val="both"/>
              <w:rPr>
                <w:rFonts w:asciiTheme="minorHAnsi" w:hAnsiTheme="minorHAnsi" w:cstheme="minorHAnsi"/>
                <w:b/>
                <w:bCs/>
                <w:sz w:val="22"/>
                <w:szCs w:val="22"/>
              </w:rPr>
            </w:pPr>
            <w:r w:rsidRPr="00B24978">
              <w:rPr>
                <w:rFonts w:asciiTheme="minorHAnsi" w:hAnsiTheme="minorHAnsi" w:cstheme="minorHAnsi"/>
                <w:b/>
                <w:bCs/>
                <w:sz w:val="22"/>
                <w:szCs w:val="22"/>
              </w:rPr>
              <w:t>Nr.crt.</w:t>
            </w:r>
          </w:p>
        </w:tc>
        <w:tc>
          <w:tcPr>
            <w:tcW w:w="7311"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E87C079" w14:textId="77777777" w:rsidR="002D38A0" w:rsidRPr="00B24978" w:rsidRDefault="002D38A0" w:rsidP="002D38A0">
            <w:pPr>
              <w:pStyle w:val="BodyText3"/>
              <w:spacing w:before="0" w:after="0"/>
              <w:jc w:val="center"/>
              <w:rPr>
                <w:rFonts w:asciiTheme="minorHAnsi" w:hAnsiTheme="minorHAnsi" w:cstheme="minorHAnsi"/>
                <w:b/>
                <w:bCs/>
                <w:sz w:val="22"/>
                <w:szCs w:val="22"/>
              </w:rPr>
            </w:pPr>
            <w:r w:rsidRPr="00B24978">
              <w:rPr>
                <w:rFonts w:asciiTheme="minorHAnsi" w:hAnsiTheme="minorHAnsi" w:cstheme="minorHAnsi"/>
                <w:b/>
                <w:bCs/>
                <w:sz w:val="22"/>
                <w:szCs w:val="22"/>
              </w:rPr>
              <w:t>Elemente de verificare avute in vedere de evaluatorul independent</w:t>
            </w:r>
          </w:p>
        </w:tc>
        <w:tc>
          <w:tcPr>
            <w:tcW w:w="140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18EFC0D2" w14:textId="77777777" w:rsidR="002D38A0" w:rsidRPr="00B24978" w:rsidRDefault="002D38A0" w:rsidP="002D38A0">
            <w:pPr>
              <w:pStyle w:val="BodyText3"/>
              <w:spacing w:before="0" w:after="0"/>
              <w:jc w:val="both"/>
              <w:rPr>
                <w:rFonts w:asciiTheme="minorHAnsi" w:hAnsiTheme="minorHAnsi" w:cstheme="minorHAnsi"/>
                <w:b/>
                <w:bCs/>
                <w:sz w:val="22"/>
                <w:szCs w:val="22"/>
              </w:rPr>
            </w:pPr>
            <w:r w:rsidRPr="00B24978">
              <w:rPr>
                <w:rFonts w:asciiTheme="minorHAnsi" w:hAnsiTheme="minorHAnsi" w:cstheme="minorHAnsi"/>
                <w:b/>
                <w:bCs/>
                <w:sz w:val="22"/>
                <w:szCs w:val="22"/>
              </w:rPr>
              <w:t>Obiectiv de mediu</w:t>
            </w:r>
          </w:p>
        </w:tc>
        <w:tc>
          <w:tcPr>
            <w:tcW w:w="1763"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0C4EA1E" w14:textId="77777777" w:rsidR="002D38A0" w:rsidRPr="00B24978" w:rsidRDefault="002D38A0" w:rsidP="002D38A0">
            <w:pPr>
              <w:pStyle w:val="BodyText3"/>
              <w:spacing w:before="0" w:after="0"/>
              <w:jc w:val="both"/>
              <w:rPr>
                <w:rFonts w:asciiTheme="minorHAnsi" w:hAnsiTheme="minorHAnsi" w:cstheme="minorHAnsi"/>
                <w:b/>
                <w:bCs/>
                <w:sz w:val="22"/>
                <w:szCs w:val="22"/>
              </w:rPr>
            </w:pPr>
            <w:r w:rsidRPr="00B24978">
              <w:rPr>
                <w:rFonts w:asciiTheme="minorHAnsi" w:hAnsiTheme="minorHAnsi" w:cstheme="minorHAnsi"/>
                <w:b/>
                <w:bCs/>
                <w:sz w:val="22"/>
                <w:szCs w:val="22"/>
              </w:rPr>
              <w:t>Rezultat</w:t>
            </w:r>
            <w:r w:rsidRPr="00B24978">
              <w:rPr>
                <w:rFonts w:asciiTheme="minorHAnsi" w:hAnsiTheme="minorHAnsi" w:cstheme="minorHAnsi"/>
                <w:b/>
                <w:bCs/>
                <w:sz w:val="22"/>
                <w:szCs w:val="22"/>
              </w:rPr>
              <w:br/>
              <w:t xml:space="preserve"> (Da/Nu/ NA)</w:t>
            </w:r>
          </w:p>
        </w:tc>
        <w:tc>
          <w:tcPr>
            <w:tcW w:w="2720" w:type="dxa"/>
            <w:tcBorders>
              <w:top w:val="single" w:sz="4" w:space="0" w:color="auto"/>
              <w:left w:val="nil"/>
              <w:bottom w:val="single" w:sz="4" w:space="0" w:color="auto"/>
              <w:right w:val="single" w:sz="4" w:space="0" w:color="auto"/>
            </w:tcBorders>
            <w:shd w:val="clear" w:color="auto" w:fill="D9D9D9" w:themeFill="background1" w:themeFillShade="D9"/>
          </w:tcPr>
          <w:p w14:paraId="5D5652B8" w14:textId="77777777" w:rsidR="002D38A0" w:rsidRPr="00B24978" w:rsidRDefault="002D38A0" w:rsidP="002D38A0">
            <w:pPr>
              <w:pStyle w:val="BodyText3"/>
              <w:spacing w:before="0" w:after="0"/>
              <w:jc w:val="both"/>
              <w:rPr>
                <w:rFonts w:asciiTheme="minorHAnsi" w:hAnsiTheme="minorHAnsi" w:cstheme="minorHAnsi"/>
                <w:b/>
                <w:bCs/>
                <w:sz w:val="22"/>
                <w:szCs w:val="22"/>
              </w:rPr>
            </w:pPr>
            <w:r w:rsidRPr="00B24978">
              <w:rPr>
                <w:rFonts w:asciiTheme="minorHAnsi" w:hAnsiTheme="minorHAnsi" w:cstheme="minorHAnsi"/>
                <w:b/>
                <w:bCs/>
                <w:sz w:val="22"/>
                <w:szCs w:val="22"/>
              </w:rPr>
              <w:t>Detalii măsuri identificate/fundamentare completare rezultat</w:t>
            </w:r>
          </w:p>
        </w:tc>
      </w:tr>
      <w:tr w:rsidR="002D38A0" w:rsidRPr="002D38A0" w14:paraId="3DCA40EC" w14:textId="77777777" w:rsidTr="00BF49AC">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2C3411F8"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7311" w:type="dxa"/>
            <w:tcBorders>
              <w:top w:val="single" w:sz="4" w:space="0" w:color="auto"/>
              <w:left w:val="nil"/>
              <w:bottom w:val="single" w:sz="4" w:space="0" w:color="auto"/>
              <w:right w:val="single" w:sz="4" w:space="0" w:color="auto"/>
            </w:tcBorders>
            <w:shd w:val="clear" w:color="auto" w:fill="auto"/>
            <w:vAlign w:val="center"/>
          </w:tcPr>
          <w:p w14:paraId="64A22398" w14:textId="77777777" w:rsidR="002D38A0" w:rsidRPr="00BF49AC" w:rsidRDefault="002D38A0" w:rsidP="00BF49AC">
            <w:pPr>
              <w:pStyle w:val="BodyText3"/>
              <w:spacing w:before="0" w:after="0"/>
              <w:jc w:val="both"/>
              <w:rPr>
                <w:rFonts w:asciiTheme="minorHAnsi" w:hAnsiTheme="minorHAnsi" w:cstheme="minorHAnsi"/>
                <w:sz w:val="22"/>
                <w:szCs w:val="22"/>
              </w:rPr>
            </w:pPr>
            <w:r w:rsidRPr="00BF49AC">
              <w:rPr>
                <w:rFonts w:asciiTheme="minorHAnsi" w:hAnsiTheme="minorHAnsi" w:cstheme="minorHAnsi"/>
                <w:sz w:val="22"/>
                <w:szCs w:val="22"/>
              </w:rPr>
              <w:t>Proiectul prevede utilizarea de materiale și tehnologii eficiente din punct de vedere ecologic sau alte măsuri similare ce asigură implementarea principiilor de dezvoltare durabilă cu privire la reducerea poluării aerului și reducerea emisiilor suplimentare de GES?</w:t>
            </w:r>
          </w:p>
        </w:tc>
        <w:tc>
          <w:tcPr>
            <w:tcW w:w="1403" w:type="dxa"/>
            <w:tcBorders>
              <w:top w:val="nil"/>
              <w:left w:val="nil"/>
              <w:bottom w:val="single" w:sz="4" w:space="0" w:color="auto"/>
              <w:right w:val="single" w:sz="4" w:space="0" w:color="auto"/>
            </w:tcBorders>
            <w:shd w:val="clear" w:color="auto" w:fill="auto"/>
            <w:vAlign w:val="center"/>
          </w:tcPr>
          <w:p w14:paraId="3B3C6984" w14:textId="77777777" w:rsidR="002D38A0" w:rsidRPr="00B24978" w:rsidRDefault="002D38A0" w:rsidP="002D38A0">
            <w:pPr>
              <w:pStyle w:val="Default"/>
              <w:jc w:val="center"/>
              <w:rPr>
                <w:rFonts w:asciiTheme="minorHAnsi" w:hAnsiTheme="minorHAnsi" w:cstheme="minorHAnsi"/>
                <w:noProof/>
                <w:color w:val="auto"/>
                <w:sz w:val="22"/>
                <w:szCs w:val="22"/>
                <w:lang w:val="ro-RO"/>
              </w:rPr>
            </w:pPr>
          </w:p>
          <w:p w14:paraId="17A8CAFE" w14:textId="77777777" w:rsidR="002D38A0" w:rsidRPr="00B24978" w:rsidRDefault="00BF49AC" w:rsidP="002D38A0">
            <w:pPr>
              <w:pStyle w:val="BodyText3"/>
              <w:spacing w:before="0" w:after="0"/>
              <w:jc w:val="center"/>
              <w:rPr>
                <w:rFonts w:asciiTheme="minorHAnsi" w:hAnsiTheme="minorHAnsi" w:cstheme="minorHAnsi"/>
                <w:sz w:val="22"/>
                <w:szCs w:val="22"/>
              </w:rPr>
            </w:pPr>
            <w:r w:rsidRPr="00B24978">
              <w:rPr>
                <w:rFonts w:asciiTheme="minorHAnsi" w:hAnsiTheme="minorHAnsi" w:cstheme="minorHAnsi"/>
                <w:sz w:val="22"/>
                <w:szCs w:val="22"/>
              </w:rPr>
              <w:t>OM 1</w:t>
            </w:r>
          </w:p>
        </w:tc>
        <w:tc>
          <w:tcPr>
            <w:tcW w:w="1763" w:type="dxa"/>
            <w:tcBorders>
              <w:top w:val="nil"/>
              <w:left w:val="nil"/>
              <w:bottom w:val="single" w:sz="4" w:space="0" w:color="auto"/>
              <w:right w:val="single" w:sz="4" w:space="0" w:color="auto"/>
            </w:tcBorders>
            <w:shd w:val="clear" w:color="auto" w:fill="auto"/>
            <w:vAlign w:val="center"/>
          </w:tcPr>
          <w:p w14:paraId="4180242D" w14:textId="77777777" w:rsidR="002D38A0" w:rsidRPr="00B24978"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6BF8AB23" w14:textId="77777777" w:rsidR="002D38A0" w:rsidRPr="00B24978" w:rsidRDefault="002D38A0" w:rsidP="002D38A0">
            <w:pPr>
              <w:pStyle w:val="BodyText3"/>
              <w:spacing w:before="0" w:after="0"/>
              <w:jc w:val="center"/>
              <w:rPr>
                <w:rFonts w:asciiTheme="minorHAnsi" w:hAnsiTheme="minorHAnsi" w:cstheme="minorHAnsi"/>
                <w:sz w:val="22"/>
                <w:szCs w:val="22"/>
              </w:rPr>
            </w:pPr>
          </w:p>
        </w:tc>
      </w:tr>
      <w:tr w:rsidR="00BF49AC" w:rsidRPr="002D38A0" w14:paraId="260E3E1C" w14:textId="77777777" w:rsidTr="00BF49AC">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13296418" w14:textId="77777777" w:rsidR="00BF49AC" w:rsidRPr="00B24978" w:rsidRDefault="00BF49AC" w:rsidP="002D38A0">
            <w:pPr>
              <w:pStyle w:val="BodyText3"/>
              <w:numPr>
                <w:ilvl w:val="0"/>
                <w:numId w:val="1"/>
              </w:numPr>
              <w:spacing w:before="0" w:after="0"/>
              <w:jc w:val="center"/>
              <w:rPr>
                <w:rFonts w:asciiTheme="minorHAnsi" w:hAnsiTheme="minorHAnsi" w:cstheme="minorHAnsi"/>
                <w:sz w:val="22"/>
                <w:szCs w:val="22"/>
              </w:rPr>
            </w:pPr>
          </w:p>
        </w:tc>
        <w:tc>
          <w:tcPr>
            <w:tcW w:w="7311" w:type="dxa"/>
            <w:tcBorders>
              <w:top w:val="single" w:sz="4" w:space="0" w:color="auto"/>
              <w:left w:val="nil"/>
              <w:bottom w:val="single" w:sz="4" w:space="0" w:color="auto"/>
              <w:right w:val="single" w:sz="4" w:space="0" w:color="auto"/>
            </w:tcBorders>
            <w:shd w:val="clear" w:color="auto" w:fill="auto"/>
            <w:vAlign w:val="center"/>
          </w:tcPr>
          <w:p w14:paraId="35F1B5B3" w14:textId="0BE945C1" w:rsidR="00BF49AC" w:rsidRPr="00BF49AC" w:rsidRDefault="00BF49AC" w:rsidP="00BF49AC">
            <w:pPr>
              <w:autoSpaceDE w:val="0"/>
              <w:autoSpaceDN w:val="0"/>
              <w:adjustRightInd w:val="0"/>
              <w:spacing w:after="0" w:line="240" w:lineRule="auto"/>
              <w:jc w:val="both"/>
              <w:rPr>
                <w:rFonts w:eastAsia="Calibri" w:cstheme="minorHAnsi"/>
                <w:lang w:val="fr-FR" w:eastAsia="ro-RO"/>
              </w:rPr>
            </w:pPr>
            <w:proofErr w:type="spellStart"/>
            <w:r w:rsidRPr="00BF49AC">
              <w:rPr>
                <w:rFonts w:eastAsia="Calibri" w:cstheme="minorHAnsi"/>
                <w:lang w:val="fr-FR" w:eastAsia="ro-RO"/>
              </w:rPr>
              <w:t>Proiectulcontribuie</w:t>
            </w:r>
            <w:proofErr w:type="spellEnd"/>
            <w:r w:rsidRPr="00BF49AC">
              <w:rPr>
                <w:rFonts w:eastAsia="Calibri" w:cstheme="minorHAnsi"/>
                <w:lang w:val="fr-FR" w:eastAsia="ro-RO"/>
              </w:rPr>
              <w:t xml:space="preserve"> la </w:t>
            </w:r>
            <w:proofErr w:type="spellStart"/>
            <w:r w:rsidRPr="00BF49AC">
              <w:rPr>
                <w:rFonts w:eastAsia="Calibri" w:cstheme="minorHAnsi"/>
                <w:lang w:val="fr-FR" w:eastAsia="ro-RO"/>
              </w:rPr>
              <w:t>următoarele</w:t>
            </w:r>
            <w:proofErr w:type="spellEnd"/>
            <w:r w:rsidRPr="00BF49AC">
              <w:rPr>
                <w:rFonts w:eastAsia="Calibri" w:cstheme="minorHAnsi"/>
                <w:lang w:val="fr-FR" w:eastAsia="ro-RO"/>
              </w:rPr>
              <w:t xml:space="preserve">, </w:t>
            </w:r>
            <w:proofErr w:type="spellStart"/>
            <w:r w:rsidRPr="00BF49AC">
              <w:rPr>
                <w:rFonts w:eastAsia="Calibri" w:cstheme="minorHAnsi"/>
                <w:lang w:val="fr-FR" w:eastAsia="ro-RO"/>
              </w:rPr>
              <w:t>după</w:t>
            </w:r>
            <w:proofErr w:type="spellEnd"/>
            <w:r w:rsidR="007B4792">
              <w:rPr>
                <w:rFonts w:eastAsia="Calibri" w:cstheme="minorHAnsi"/>
                <w:lang w:val="fr-FR" w:eastAsia="ro-RO"/>
              </w:rPr>
              <w:t xml:space="preserve"> </w:t>
            </w:r>
            <w:proofErr w:type="spellStart"/>
            <w:proofErr w:type="gramStart"/>
            <w:r w:rsidRPr="00BF49AC">
              <w:rPr>
                <w:rFonts w:eastAsia="Calibri" w:cstheme="minorHAnsi"/>
                <w:lang w:val="fr-FR" w:eastAsia="ro-RO"/>
              </w:rPr>
              <w:t>caz</w:t>
            </w:r>
            <w:proofErr w:type="spellEnd"/>
            <w:r w:rsidRPr="00BF49AC">
              <w:rPr>
                <w:rFonts w:eastAsia="Calibri" w:cstheme="minorHAnsi"/>
                <w:lang w:val="fr-FR" w:eastAsia="ro-RO"/>
              </w:rPr>
              <w:t>:</w:t>
            </w:r>
            <w:proofErr w:type="gramEnd"/>
          </w:p>
          <w:p w14:paraId="14D46AB9" w14:textId="77777777" w:rsidR="00BF49AC" w:rsidRPr="00BF49AC" w:rsidRDefault="00BF49AC" w:rsidP="00BF49AC">
            <w:pPr>
              <w:pStyle w:val="ListParagraph"/>
              <w:numPr>
                <w:ilvl w:val="0"/>
                <w:numId w:val="2"/>
              </w:numPr>
              <w:autoSpaceDE w:val="0"/>
              <w:autoSpaceDN w:val="0"/>
              <w:adjustRightInd w:val="0"/>
              <w:spacing w:line="240" w:lineRule="auto"/>
              <w:jc w:val="both"/>
              <w:rPr>
                <w:rFonts w:asciiTheme="minorHAnsi" w:hAnsiTheme="minorHAnsi" w:cstheme="minorHAnsi"/>
                <w:sz w:val="22"/>
                <w:szCs w:val="22"/>
                <w:lang w:val="en-US"/>
              </w:rPr>
            </w:pPr>
            <w:r w:rsidRPr="00BF49AC">
              <w:rPr>
                <w:rFonts w:asciiTheme="minorHAnsi" w:hAnsiTheme="minorHAnsi" w:cstheme="minorHAnsi"/>
                <w:sz w:val="22"/>
                <w:szCs w:val="22"/>
                <w:lang w:val="en-US"/>
              </w:rPr>
              <w:t>reducerea pierderii de habitat salbatic al speciilor/speciilor aflate in pericol ;</w:t>
            </w:r>
          </w:p>
          <w:p w14:paraId="340EF4C1" w14:textId="77777777" w:rsidR="00BF49AC" w:rsidRPr="00BF49AC" w:rsidRDefault="00BF49AC" w:rsidP="00BF49AC">
            <w:pPr>
              <w:pStyle w:val="ListParagraph"/>
              <w:numPr>
                <w:ilvl w:val="0"/>
                <w:numId w:val="2"/>
              </w:numPr>
              <w:autoSpaceDE w:val="0"/>
              <w:autoSpaceDN w:val="0"/>
              <w:adjustRightInd w:val="0"/>
              <w:spacing w:line="240" w:lineRule="auto"/>
              <w:jc w:val="both"/>
              <w:rPr>
                <w:rFonts w:asciiTheme="minorHAnsi" w:hAnsiTheme="minorHAnsi" w:cstheme="minorHAnsi"/>
                <w:sz w:val="22"/>
                <w:szCs w:val="22"/>
                <w:lang w:val="fr-FR"/>
              </w:rPr>
            </w:pPr>
            <w:r w:rsidRPr="00BF49AC">
              <w:rPr>
                <w:rFonts w:asciiTheme="minorHAnsi" w:hAnsiTheme="minorHAnsi" w:cstheme="minorHAnsi"/>
                <w:sz w:val="22"/>
                <w:szCs w:val="22"/>
                <w:lang w:val="fr-FR"/>
              </w:rPr>
              <w:t>combaterea speciilor invazive ;</w:t>
            </w:r>
          </w:p>
          <w:p w14:paraId="3CD056C5" w14:textId="77777777" w:rsidR="00BF49AC" w:rsidRPr="00BF49AC" w:rsidRDefault="00BF49AC" w:rsidP="00BF49AC">
            <w:pPr>
              <w:pStyle w:val="ListParagraph"/>
              <w:numPr>
                <w:ilvl w:val="0"/>
                <w:numId w:val="2"/>
              </w:numPr>
              <w:autoSpaceDE w:val="0"/>
              <w:autoSpaceDN w:val="0"/>
              <w:adjustRightInd w:val="0"/>
              <w:spacing w:line="240" w:lineRule="auto"/>
              <w:jc w:val="both"/>
              <w:rPr>
                <w:rFonts w:asciiTheme="minorHAnsi" w:hAnsiTheme="minorHAnsi" w:cstheme="minorHAnsi"/>
                <w:sz w:val="22"/>
                <w:szCs w:val="22"/>
                <w:lang w:val="en-US"/>
              </w:rPr>
            </w:pPr>
            <w:r w:rsidRPr="00BF49AC">
              <w:rPr>
                <w:rFonts w:asciiTheme="minorHAnsi" w:hAnsiTheme="minorHAnsi" w:cstheme="minorHAnsi"/>
                <w:sz w:val="22"/>
                <w:szCs w:val="22"/>
                <w:lang w:val="en-US"/>
              </w:rPr>
              <w:t>reinnoirea speciilor aflate în pericol ;</w:t>
            </w:r>
          </w:p>
          <w:p w14:paraId="1F9DA86C" w14:textId="77777777" w:rsidR="00BF49AC" w:rsidRPr="00BF49AC" w:rsidRDefault="00BF49AC" w:rsidP="00BF49AC">
            <w:pPr>
              <w:pStyle w:val="ListParagraph"/>
              <w:numPr>
                <w:ilvl w:val="0"/>
                <w:numId w:val="2"/>
              </w:numPr>
              <w:autoSpaceDE w:val="0"/>
              <w:autoSpaceDN w:val="0"/>
              <w:adjustRightInd w:val="0"/>
              <w:spacing w:line="240" w:lineRule="auto"/>
              <w:jc w:val="both"/>
              <w:rPr>
                <w:rFonts w:asciiTheme="minorHAnsi" w:hAnsiTheme="minorHAnsi" w:cstheme="minorHAnsi"/>
                <w:sz w:val="22"/>
                <w:szCs w:val="22"/>
                <w:lang w:val="fr-FR"/>
              </w:rPr>
            </w:pPr>
            <w:r w:rsidRPr="00BF49AC">
              <w:rPr>
                <w:rFonts w:asciiTheme="minorHAnsi" w:hAnsiTheme="minorHAnsi" w:cstheme="minorHAnsi"/>
                <w:sz w:val="22"/>
                <w:szCs w:val="22"/>
                <w:lang w:val="fr-FR"/>
              </w:rPr>
              <w:t>reducerea presiunii antropice ;</w:t>
            </w:r>
          </w:p>
          <w:p w14:paraId="7E52FD70" w14:textId="77777777" w:rsidR="00BF49AC" w:rsidRPr="00BF49AC" w:rsidRDefault="00BF49AC" w:rsidP="00BF49AC">
            <w:pPr>
              <w:pStyle w:val="ListParagraph"/>
              <w:numPr>
                <w:ilvl w:val="0"/>
                <w:numId w:val="2"/>
              </w:numPr>
              <w:autoSpaceDE w:val="0"/>
              <w:autoSpaceDN w:val="0"/>
              <w:adjustRightInd w:val="0"/>
              <w:spacing w:line="240" w:lineRule="auto"/>
              <w:jc w:val="both"/>
              <w:rPr>
                <w:rFonts w:asciiTheme="minorHAnsi" w:hAnsiTheme="minorHAnsi" w:cstheme="minorHAnsi"/>
                <w:sz w:val="22"/>
                <w:szCs w:val="22"/>
                <w:lang w:val="fr-FR"/>
              </w:rPr>
            </w:pPr>
            <w:r w:rsidRPr="00BF49AC">
              <w:rPr>
                <w:rFonts w:asciiTheme="minorHAnsi" w:hAnsiTheme="minorHAnsi" w:cstheme="minorHAnsi"/>
                <w:sz w:val="22"/>
                <w:szCs w:val="22"/>
                <w:lang w:val="fr-FR"/>
              </w:rPr>
              <w:t>creșterea rezilienței la schimbările climatice</w:t>
            </w:r>
            <w:r>
              <w:rPr>
                <w:rFonts w:asciiTheme="minorHAnsi" w:hAnsiTheme="minorHAnsi" w:cstheme="minorHAnsi"/>
                <w:sz w:val="22"/>
                <w:szCs w:val="22"/>
                <w:lang w:val="fr-FR"/>
              </w:rPr>
              <w:t>.</w:t>
            </w:r>
          </w:p>
          <w:p w14:paraId="50D1B975" w14:textId="77777777" w:rsidR="00BF49AC" w:rsidRPr="00BF49AC" w:rsidRDefault="00BF49AC" w:rsidP="00BF49AC">
            <w:pPr>
              <w:pStyle w:val="BodyText3"/>
              <w:spacing w:before="0" w:after="0"/>
              <w:jc w:val="both"/>
              <w:rPr>
                <w:rFonts w:asciiTheme="minorHAnsi" w:hAnsiTheme="minorHAnsi" w:cstheme="minorHAnsi"/>
                <w:sz w:val="22"/>
                <w:szCs w:val="22"/>
              </w:rPr>
            </w:pPr>
          </w:p>
        </w:tc>
        <w:tc>
          <w:tcPr>
            <w:tcW w:w="1403" w:type="dxa"/>
            <w:tcBorders>
              <w:top w:val="nil"/>
              <w:left w:val="nil"/>
              <w:bottom w:val="single" w:sz="4" w:space="0" w:color="auto"/>
              <w:right w:val="single" w:sz="4" w:space="0" w:color="auto"/>
            </w:tcBorders>
            <w:shd w:val="clear" w:color="auto" w:fill="auto"/>
            <w:vAlign w:val="center"/>
          </w:tcPr>
          <w:p w14:paraId="18C49C71" w14:textId="77777777" w:rsidR="00BF49AC" w:rsidRPr="00B24978" w:rsidRDefault="00BF49AC"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OM 1</w:t>
            </w:r>
          </w:p>
        </w:tc>
        <w:tc>
          <w:tcPr>
            <w:tcW w:w="1763" w:type="dxa"/>
            <w:tcBorders>
              <w:top w:val="nil"/>
              <w:left w:val="nil"/>
              <w:bottom w:val="single" w:sz="4" w:space="0" w:color="auto"/>
              <w:right w:val="single" w:sz="4" w:space="0" w:color="auto"/>
            </w:tcBorders>
            <w:shd w:val="clear" w:color="auto" w:fill="auto"/>
            <w:vAlign w:val="center"/>
          </w:tcPr>
          <w:p w14:paraId="49B253D9" w14:textId="77777777" w:rsidR="00BF49AC" w:rsidRPr="00B24978" w:rsidRDefault="00BF49AC"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59477988" w14:textId="77777777" w:rsidR="00BF49AC" w:rsidRPr="00B24978" w:rsidRDefault="00BF49AC" w:rsidP="002D38A0">
            <w:pPr>
              <w:pStyle w:val="BodyText3"/>
              <w:spacing w:before="0" w:after="0"/>
              <w:jc w:val="center"/>
              <w:rPr>
                <w:rFonts w:asciiTheme="minorHAnsi" w:hAnsiTheme="minorHAnsi" w:cstheme="minorHAnsi"/>
                <w:sz w:val="22"/>
                <w:szCs w:val="22"/>
              </w:rPr>
            </w:pPr>
          </w:p>
        </w:tc>
      </w:tr>
      <w:tr w:rsidR="002D38A0" w:rsidRPr="002D38A0" w14:paraId="4ED18A59" w14:textId="77777777" w:rsidTr="00BF49AC">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0B717AA3"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7311" w:type="dxa"/>
            <w:tcBorders>
              <w:top w:val="single" w:sz="4" w:space="0" w:color="auto"/>
              <w:left w:val="nil"/>
              <w:bottom w:val="single" w:sz="4" w:space="0" w:color="auto"/>
              <w:right w:val="single" w:sz="4" w:space="0" w:color="auto"/>
            </w:tcBorders>
            <w:shd w:val="clear" w:color="auto" w:fill="auto"/>
            <w:vAlign w:val="center"/>
          </w:tcPr>
          <w:p w14:paraId="1B7A771D" w14:textId="77777777" w:rsidR="002D38A0" w:rsidRPr="00BF49AC" w:rsidRDefault="006E6692" w:rsidP="002D38A0">
            <w:pPr>
              <w:pStyle w:val="BodyText3"/>
              <w:spacing w:before="0" w:after="0"/>
              <w:jc w:val="both"/>
              <w:rPr>
                <w:rFonts w:asciiTheme="minorHAnsi" w:hAnsiTheme="minorHAnsi" w:cstheme="minorHAnsi"/>
                <w:sz w:val="22"/>
                <w:szCs w:val="22"/>
              </w:rPr>
            </w:pPr>
            <w:r w:rsidRPr="00BF49AC">
              <w:rPr>
                <w:rFonts w:asciiTheme="minorHAnsi" w:hAnsiTheme="minorHAnsi" w:cstheme="minorHAnsi"/>
                <w:sz w:val="22"/>
                <w:szCs w:val="22"/>
                <w:lang w:eastAsia="ro-RO"/>
              </w:rPr>
              <w:t>Proiectul prevede</w:t>
            </w:r>
            <w:r w:rsidR="002D38A0" w:rsidRPr="00BF49AC">
              <w:rPr>
                <w:rFonts w:asciiTheme="minorHAnsi" w:hAnsiTheme="minorHAnsi" w:cstheme="minorHAnsi"/>
                <w:sz w:val="22"/>
                <w:szCs w:val="22"/>
                <w:lang w:eastAsia="ro-RO"/>
              </w:rPr>
              <w:t xml:space="preserve"> utilizarea de materiale, termosisteme și echipamente cu impact scăzut asupra mediului ?</w:t>
            </w:r>
          </w:p>
        </w:tc>
        <w:tc>
          <w:tcPr>
            <w:tcW w:w="1403" w:type="dxa"/>
            <w:tcBorders>
              <w:top w:val="nil"/>
              <w:left w:val="nil"/>
              <w:bottom w:val="single" w:sz="4" w:space="0" w:color="auto"/>
              <w:right w:val="single" w:sz="4" w:space="0" w:color="auto"/>
            </w:tcBorders>
            <w:shd w:val="clear" w:color="auto" w:fill="auto"/>
            <w:vAlign w:val="center"/>
          </w:tcPr>
          <w:p w14:paraId="44385A58" w14:textId="77777777" w:rsidR="002D38A0" w:rsidRPr="00B24978" w:rsidRDefault="002D38A0"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OM 1 </w:t>
            </w:r>
          </w:p>
          <w:p w14:paraId="40EEAE65" w14:textId="77777777" w:rsidR="002D38A0" w:rsidRPr="00B24978" w:rsidRDefault="002D38A0" w:rsidP="002D38A0">
            <w:pPr>
              <w:pStyle w:val="Default"/>
              <w:jc w:val="center"/>
              <w:rPr>
                <w:rFonts w:asciiTheme="minorHAnsi" w:hAnsiTheme="minorHAnsi" w:cstheme="minorHAnsi"/>
                <w:noProof/>
                <w:color w:val="auto"/>
                <w:sz w:val="22"/>
                <w:szCs w:val="22"/>
                <w:lang w:val="ro-RO"/>
              </w:rPr>
            </w:pPr>
          </w:p>
        </w:tc>
        <w:tc>
          <w:tcPr>
            <w:tcW w:w="1763" w:type="dxa"/>
            <w:tcBorders>
              <w:top w:val="nil"/>
              <w:left w:val="nil"/>
              <w:bottom w:val="single" w:sz="4" w:space="0" w:color="auto"/>
              <w:right w:val="single" w:sz="4" w:space="0" w:color="auto"/>
            </w:tcBorders>
            <w:shd w:val="clear" w:color="auto" w:fill="auto"/>
            <w:vAlign w:val="center"/>
          </w:tcPr>
          <w:p w14:paraId="1FA53D06" w14:textId="77777777" w:rsidR="002D38A0" w:rsidRPr="00B24978" w:rsidRDefault="002D38A0" w:rsidP="002D38A0">
            <w:pPr>
              <w:pStyle w:val="BodyText3"/>
              <w:spacing w:before="0" w:after="0"/>
              <w:jc w:val="center"/>
              <w:rPr>
                <w:rFonts w:asciiTheme="minorHAnsi" w:hAnsiTheme="minorHAnsi" w:cstheme="minorHAnsi"/>
                <w:bCs/>
                <w:sz w:val="22"/>
                <w:szCs w:val="22"/>
              </w:rPr>
            </w:pPr>
          </w:p>
        </w:tc>
        <w:tc>
          <w:tcPr>
            <w:tcW w:w="2720" w:type="dxa"/>
            <w:tcBorders>
              <w:top w:val="nil"/>
              <w:left w:val="nil"/>
              <w:bottom w:val="single" w:sz="4" w:space="0" w:color="auto"/>
              <w:right w:val="single" w:sz="4" w:space="0" w:color="auto"/>
            </w:tcBorders>
          </w:tcPr>
          <w:p w14:paraId="2122CAFA" w14:textId="77777777" w:rsidR="002D38A0" w:rsidRPr="00B24978" w:rsidRDefault="002D38A0" w:rsidP="002D38A0">
            <w:pPr>
              <w:pStyle w:val="BodyText3"/>
              <w:spacing w:before="0" w:after="0"/>
              <w:jc w:val="center"/>
              <w:rPr>
                <w:rFonts w:asciiTheme="minorHAnsi" w:hAnsiTheme="minorHAnsi" w:cstheme="minorHAnsi"/>
                <w:bCs/>
                <w:sz w:val="22"/>
                <w:szCs w:val="22"/>
              </w:rPr>
            </w:pPr>
          </w:p>
        </w:tc>
      </w:tr>
      <w:tr w:rsidR="002D38A0" w:rsidRPr="002D38A0" w14:paraId="40C38392" w14:textId="77777777" w:rsidTr="00BF49AC">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57B554A4"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7311" w:type="dxa"/>
            <w:tcBorders>
              <w:top w:val="single" w:sz="4" w:space="0" w:color="auto"/>
              <w:left w:val="nil"/>
              <w:bottom w:val="single" w:sz="4" w:space="0" w:color="auto"/>
              <w:right w:val="single" w:sz="4" w:space="0" w:color="auto"/>
            </w:tcBorders>
            <w:shd w:val="clear" w:color="auto" w:fill="auto"/>
            <w:vAlign w:val="center"/>
          </w:tcPr>
          <w:p w14:paraId="627D0F63" w14:textId="77777777" w:rsidR="008D1F27" w:rsidRDefault="008050FB" w:rsidP="008D1F27">
            <w:pPr>
              <w:pStyle w:val="Default"/>
              <w:jc w:val="both"/>
              <w:rPr>
                <w:rFonts w:asciiTheme="minorHAnsi" w:hAnsiTheme="minorHAnsi" w:cstheme="minorHAnsi"/>
                <w:noProof/>
                <w:color w:val="auto"/>
                <w:sz w:val="22"/>
                <w:szCs w:val="22"/>
                <w:lang w:val="ro-RO"/>
              </w:rPr>
            </w:pPr>
            <w:r w:rsidRPr="00EA234F">
              <w:rPr>
                <w:rFonts w:asciiTheme="minorHAnsi" w:hAnsiTheme="minorHAnsi" w:cstheme="minorHAnsi"/>
                <w:noProof/>
                <w:color w:val="auto"/>
                <w:sz w:val="22"/>
                <w:szCs w:val="22"/>
                <w:lang w:val="ro-RO"/>
              </w:rPr>
              <w:t>Investițiile propuse</w:t>
            </w:r>
            <w:r w:rsidRPr="00EA234F">
              <w:rPr>
                <w:rFonts w:asciiTheme="minorHAnsi" w:hAnsiTheme="minorHAnsi" w:cstheme="minorHAnsi"/>
                <w:noProof/>
                <w:sz w:val="22"/>
                <w:szCs w:val="22"/>
                <w:lang w:eastAsia="ro-RO"/>
              </w:rPr>
              <w:t xml:space="preserve"> includ echipamente conforme cu cerințele privind energia așa cum sunt acestea prevăzute de Directiva (EC) 2009/125 de instituire a unui cadru pentru stabilirea cerințelor în materie de proiectare ecologică aplicabile produselor cu impact energetic si</w:t>
            </w:r>
            <w:r w:rsidR="008D1F27" w:rsidRPr="00EA234F">
              <w:rPr>
                <w:rFonts w:asciiTheme="minorHAnsi" w:hAnsiTheme="minorHAnsi" w:cstheme="minorHAnsi"/>
                <w:noProof/>
                <w:sz w:val="22"/>
                <w:szCs w:val="22"/>
                <w:lang w:eastAsia="ro-RO"/>
              </w:rPr>
              <w:t xml:space="preserve"> </w:t>
            </w:r>
            <w:r w:rsidR="008D1F27" w:rsidRPr="00EA234F">
              <w:rPr>
                <w:rFonts w:asciiTheme="minorHAnsi" w:hAnsiTheme="minorHAnsi" w:cstheme="minorHAnsi"/>
                <w:noProof/>
                <w:color w:val="auto"/>
                <w:sz w:val="22"/>
                <w:szCs w:val="22"/>
                <w:lang w:val="ro-RO"/>
              </w:rPr>
              <w:t>se au în vedere cele mai bune practici cu privire la eficiența energetică a echipamentelor utilizate și managementul energiei (ex BMS), încurajându-se asigurarea utilităților (de ex energie electrică) din surse regenerabile?</w:t>
            </w:r>
            <w:r w:rsidR="008D1F27" w:rsidRPr="00B24978">
              <w:rPr>
                <w:rFonts w:asciiTheme="minorHAnsi" w:hAnsiTheme="minorHAnsi" w:cstheme="minorHAnsi"/>
                <w:noProof/>
                <w:color w:val="auto"/>
                <w:sz w:val="22"/>
                <w:szCs w:val="22"/>
                <w:lang w:val="ro-RO"/>
              </w:rPr>
              <w:t xml:space="preserve"> </w:t>
            </w:r>
          </w:p>
          <w:p w14:paraId="72C433CF" w14:textId="77777777" w:rsidR="008050FB" w:rsidRPr="008050FB" w:rsidRDefault="008050FB" w:rsidP="002D38A0">
            <w:pPr>
              <w:pStyle w:val="Default"/>
              <w:jc w:val="both"/>
              <w:rPr>
                <w:rFonts w:asciiTheme="minorHAnsi" w:hAnsiTheme="minorHAnsi" w:cstheme="minorHAnsi"/>
                <w:noProof/>
                <w:sz w:val="22"/>
                <w:szCs w:val="22"/>
                <w:lang w:eastAsia="ro-RO"/>
              </w:rPr>
            </w:pPr>
          </w:p>
        </w:tc>
        <w:tc>
          <w:tcPr>
            <w:tcW w:w="1403" w:type="dxa"/>
            <w:tcBorders>
              <w:top w:val="nil"/>
              <w:left w:val="nil"/>
              <w:bottom w:val="single" w:sz="4" w:space="0" w:color="auto"/>
              <w:right w:val="single" w:sz="4" w:space="0" w:color="auto"/>
            </w:tcBorders>
            <w:shd w:val="clear" w:color="auto" w:fill="auto"/>
            <w:vAlign w:val="center"/>
          </w:tcPr>
          <w:p w14:paraId="6C048D26" w14:textId="77777777" w:rsidR="002D38A0" w:rsidRPr="00B24978" w:rsidRDefault="002D38A0"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OM1 </w:t>
            </w:r>
          </w:p>
          <w:p w14:paraId="05A7DBE0" w14:textId="77777777" w:rsidR="002D38A0" w:rsidRPr="00B24978" w:rsidRDefault="002D38A0" w:rsidP="002D38A0">
            <w:pPr>
              <w:pStyle w:val="BodyText3"/>
              <w:spacing w:before="0" w:after="0"/>
              <w:jc w:val="center"/>
              <w:rPr>
                <w:rFonts w:asciiTheme="minorHAnsi" w:hAnsiTheme="minorHAnsi" w:cstheme="minorHAnsi"/>
                <w:sz w:val="22"/>
                <w:szCs w:val="22"/>
              </w:rPr>
            </w:pPr>
            <w:r w:rsidRPr="00B24978">
              <w:rPr>
                <w:rFonts w:asciiTheme="minorHAnsi" w:hAnsiTheme="minorHAnsi" w:cstheme="minorHAnsi"/>
                <w:sz w:val="22"/>
                <w:szCs w:val="22"/>
              </w:rPr>
              <w:t xml:space="preserve">OM2 </w:t>
            </w:r>
          </w:p>
        </w:tc>
        <w:tc>
          <w:tcPr>
            <w:tcW w:w="1763" w:type="dxa"/>
            <w:tcBorders>
              <w:top w:val="nil"/>
              <w:left w:val="nil"/>
              <w:bottom w:val="single" w:sz="4" w:space="0" w:color="auto"/>
              <w:right w:val="single" w:sz="4" w:space="0" w:color="auto"/>
            </w:tcBorders>
            <w:shd w:val="clear" w:color="auto" w:fill="auto"/>
            <w:vAlign w:val="center"/>
          </w:tcPr>
          <w:p w14:paraId="13AAD79A" w14:textId="77777777" w:rsidR="002D38A0" w:rsidRPr="00B24978"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1C1DDD67" w14:textId="77777777" w:rsidR="002D38A0" w:rsidRPr="00B24978" w:rsidRDefault="002D38A0" w:rsidP="002D38A0">
            <w:pPr>
              <w:pStyle w:val="BodyText3"/>
              <w:spacing w:before="0" w:after="0"/>
              <w:jc w:val="center"/>
              <w:rPr>
                <w:rFonts w:asciiTheme="minorHAnsi" w:hAnsiTheme="minorHAnsi" w:cstheme="minorHAnsi"/>
                <w:sz w:val="22"/>
                <w:szCs w:val="22"/>
              </w:rPr>
            </w:pPr>
          </w:p>
        </w:tc>
      </w:tr>
      <w:tr w:rsidR="002D38A0" w:rsidRPr="002D38A0" w14:paraId="3E28E96C" w14:textId="77777777" w:rsidTr="00BF49AC">
        <w:trPr>
          <w:trHeight w:val="279"/>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279B5900" w14:textId="77777777" w:rsidR="002D38A0" w:rsidRPr="002D38A0" w:rsidRDefault="002D38A0" w:rsidP="002D38A0">
            <w:pPr>
              <w:pStyle w:val="BodyText3"/>
              <w:numPr>
                <w:ilvl w:val="0"/>
                <w:numId w:val="1"/>
              </w:numPr>
              <w:spacing w:before="0" w:after="0"/>
              <w:jc w:val="center"/>
              <w:rPr>
                <w:rFonts w:asciiTheme="minorHAnsi" w:hAnsiTheme="minorHAnsi" w:cstheme="minorHAnsi"/>
                <w:sz w:val="22"/>
                <w:szCs w:val="22"/>
              </w:rPr>
            </w:pPr>
          </w:p>
        </w:tc>
        <w:tc>
          <w:tcPr>
            <w:tcW w:w="7311" w:type="dxa"/>
            <w:tcBorders>
              <w:top w:val="single" w:sz="4" w:space="0" w:color="auto"/>
              <w:left w:val="nil"/>
              <w:bottom w:val="single" w:sz="4" w:space="0" w:color="auto"/>
              <w:right w:val="single" w:sz="4" w:space="0" w:color="auto"/>
            </w:tcBorders>
            <w:shd w:val="clear" w:color="auto" w:fill="auto"/>
            <w:vAlign w:val="center"/>
          </w:tcPr>
          <w:p w14:paraId="0DB20A21" w14:textId="77777777" w:rsidR="002D38A0" w:rsidRPr="002D38A0" w:rsidRDefault="002D38A0" w:rsidP="002D38A0">
            <w:pPr>
              <w:pStyle w:val="Default"/>
              <w:jc w:val="both"/>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 xml:space="preserve">Prin proiect se asigură, în toate etapele, o gestiune corespunzătoare a deșeurilor conform OUG92/2021 aprobata prin Legea 17/2023 privind regimul deșeurilor, cu modificările şi completările ulterioare, HG nr. 856/2002 (Directiva 2008/98/CE privind deșeurile și de abrogare a anumitor directive) şi respectiv Legea nr. 249/2015 privind modalitatea de gestionare a ambalajelor şi a deșeurilor de ambalaje, cu modificările şi completările ulterioare. </w:t>
            </w:r>
          </w:p>
        </w:tc>
        <w:tc>
          <w:tcPr>
            <w:tcW w:w="1403" w:type="dxa"/>
            <w:tcBorders>
              <w:top w:val="nil"/>
              <w:left w:val="nil"/>
              <w:bottom w:val="single" w:sz="4" w:space="0" w:color="auto"/>
              <w:right w:val="single" w:sz="4" w:space="0" w:color="auto"/>
            </w:tcBorders>
            <w:shd w:val="clear" w:color="auto" w:fill="auto"/>
            <w:vAlign w:val="center"/>
          </w:tcPr>
          <w:p w14:paraId="023B3F27" w14:textId="77777777" w:rsidR="002D38A0" w:rsidRPr="002D38A0" w:rsidRDefault="002D38A0" w:rsidP="002D38A0">
            <w:pPr>
              <w:pStyle w:val="BodyText3"/>
              <w:spacing w:before="0" w:after="0"/>
              <w:jc w:val="center"/>
              <w:rPr>
                <w:rFonts w:asciiTheme="minorHAnsi" w:hAnsiTheme="minorHAnsi" w:cstheme="minorHAnsi"/>
                <w:sz w:val="22"/>
                <w:szCs w:val="22"/>
              </w:rPr>
            </w:pPr>
            <w:r w:rsidRPr="002D38A0">
              <w:rPr>
                <w:rFonts w:asciiTheme="minorHAnsi" w:hAnsiTheme="minorHAnsi" w:cstheme="minorHAnsi"/>
                <w:sz w:val="22"/>
                <w:szCs w:val="22"/>
              </w:rPr>
              <w:t>OM 4</w:t>
            </w:r>
          </w:p>
        </w:tc>
        <w:tc>
          <w:tcPr>
            <w:tcW w:w="1763" w:type="dxa"/>
            <w:tcBorders>
              <w:top w:val="nil"/>
              <w:left w:val="nil"/>
              <w:bottom w:val="single" w:sz="4" w:space="0" w:color="auto"/>
              <w:right w:val="single" w:sz="4" w:space="0" w:color="auto"/>
            </w:tcBorders>
            <w:shd w:val="clear" w:color="auto" w:fill="auto"/>
            <w:vAlign w:val="center"/>
          </w:tcPr>
          <w:p w14:paraId="35F26042" w14:textId="77777777" w:rsidR="002D38A0" w:rsidRPr="002D38A0" w:rsidRDefault="002D38A0" w:rsidP="002D38A0">
            <w:pPr>
              <w:spacing w:after="0" w:line="240" w:lineRule="auto"/>
              <w:jc w:val="both"/>
              <w:rPr>
                <w:rFonts w:cstheme="minorHAnsi"/>
                <w:color w:val="000000" w:themeColor="text1"/>
              </w:rPr>
            </w:pPr>
          </w:p>
        </w:tc>
        <w:tc>
          <w:tcPr>
            <w:tcW w:w="2720" w:type="dxa"/>
            <w:tcBorders>
              <w:top w:val="nil"/>
              <w:left w:val="nil"/>
              <w:bottom w:val="single" w:sz="4" w:space="0" w:color="auto"/>
              <w:right w:val="single" w:sz="4" w:space="0" w:color="auto"/>
            </w:tcBorders>
          </w:tcPr>
          <w:p w14:paraId="2E639A73" w14:textId="77777777" w:rsidR="002D38A0" w:rsidRPr="002D38A0" w:rsidRDefault="002D38A0" w:rsidP="002D38A0">
            <w:pPr>
              <w:spacing w:after="0" w:line="240" w:lineRule="auto"/>
              <w:jc w:val="both"/>
              <w:rPr>
                <w:rFonts w:cstheme="minorHAnsi"/>
                <w:color w:val="000000" w:themeColor="text1"/>
              </w:rPr>
            </w:pPr>
          </w:p>
        </w:tc>
      </w:tr>
      <w:tr w:rsidR="002D38A0" w:rsidRPr="002D38A0" w14:paraId="0FFA575C" w14:textId="77777777" w:rsidTr="00BF49AC">
        <w:trPr>
          <w:trHeight w:val="720"/>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428F9E30" w14:textId="77777777" w:rsidR="002D38A0" w:rsidRPr="002D38A0" w:rsidRDefault="002D38A0" w:rsidP="002D38A0">
            <w:pPr>
              <w:pStyle w:val="BodyText3"/>
              <w:numPr>
                <w:ilvl w:val="0"/>
                <w:numId w:val="1"/>
              </w:numPr>
              <w:spacing w:before="0" w:after="0"/>
              <w:jc w:val="center"/>
              <w:rPr>
                <w:rFonts w:asciiTheme="minorHAnsi" w:hAnsiTheme="minorHAnsi" w:cstheme="minorHAnsi"/>
                <w:sz w:val="22"/>
                <w:szCs w:val="22"/>
              </w:rPr>
            </w:pPr>
          </w:p>
        </w:tc>
        <w:tc>
          <w:tcPr>
            <w:tcW w:w="7311" w:type="dxa"/>
            <w:tcBorders>
              <w:top w:val="single" w:sz="4" w:space="0" w:color="auto"/>
              <w:left w:val="nil"/>
              <w:bottom w:val="single" w:sz="4" w:space="0" w:color="auto"/>
              <w:right w:val="single" w:sz="4" w:space="0" w:color="auto"/>
            </w:tcBorders>
            <w:shd w:val="clear" w:color="auto" w:fill="auto"/>
            <w:vAlign w:val="center"/>
          </w:tcPr>
          <w:p w14:paraId="1AB47BFE" w14:textId="77777777" w:rsidR="002D38A0" w:rsidRPr="002D38A0" w:rsidRDefault="002D38A0" w:rsidP="002D38A0">
            <w:pPr>
              <w:pStyle w:val="Default"/>
              <w:jc w:val="both"/>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 xml:space="preserve">Prin proiect se are în vedere ca 70 % (în greutate) din deșeurile nepericuloase provenite din activități de construcție și demolări și generate pe șantier să fie pregătite pentru reutilizare, reciclare și alte operațiuni de valorificare? </w:t>
            </w:r>
          </w:p>
        </w:tc>
        <w:tc>
          <w:tcPr>
            <w:tcW w:w="1403" w:type="dxa"/>
            <w:tcBorders>
              <w:top w:val="nil"/>
              <w:left w:val="nil"/>
              <w:bottom w:val="single" w:sz="4" w:space="0" w:color="auto"/>
              <w:right w:val="single" w:sz="4" w:space="0" w:color="auto"/>
            </w:tcBorders>
            <w:shd w:val="clear" w:color="auto" w:fill="auto"/>
            <w:vAlign w:val="center"/>
          </w:tcPr>
          <w:p w14:paraId="19058FF9" w14:textId="77777777" w:rsidR="002D38A0" w:rsidRPr="002D38A0" w:rsidRDefault="002D38A0" w:rsidP="002D38A0">
            <w:pPr>
              <w:pStyle w:val="Default"/>
              <w:jc w:val="center"/>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 xml:space="preserve">OM 4 </w:t>
            </w:r>
          </w:p>
          <w:p w14:paraId="05710EFD" w14:textId="77777777" w:rsidR="002D38A0" w:rsidRPr="002D38A0" w:rsidRDefault="002D38A0" w:rsidP="002D38A0">
            <w:pPr>
              <w:pStyle w:val="BodyText3"/>
              <w:spacing w:before="0" w:after="0"/>
              <w:jc w:val="center"/>
              <w:rPr>
                <w:rFonts w:asciiTheme="minorHAnsi" w:hAnsiTheme="minorHAnsi" w:cstheme="minorHAnsi"/>
                <w:sz w:val="22"/>
                <w:szCs w:val="22"/>
              </w:rPr>
            </w:pPr>
          </w:p>
        </w:tc>
        <w:tc>
          <w:tcPr>
            <w:tcW w:w="1763" w:type="dxa"/>
            <w:tcBorders>
              <w:top w:val="nil"/>
              <w:left w:val="nil"/>
              <w:bottom w:val="single" w:sz="4" w:space="0" w:color="auto"/>
              <w:right w:val="single" w:sz="4" w:space="0" w:color="auto"/>
            </w:tcBorders>
            <w:shd w:val="clear" w:color="auto" w:fill="auto"/>
            <w:vAlign w:val="center"/>
          </w:tcPr>
          <w:p w14:paraId="5D58B6FB" w14:textId="77777777" w:rsidR="002D38A0" w:rsidRPr="002D38A0"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2F70A86E" w14:textId="77777777" w:rsidR="002D38A0" w:rsidRPr="002D38A0" w:rsidRDefault="002D38A0" w:rsidP="002D38A0">
            <w:pPr>
              <w:pStyle w:val="BodyText3"/>
              <w:spacing w:before="0" w:after="0"/>
              <w:jc w:val="center"/>
              <w:rPr>
                <w:rFonts w:asciiTheme="minorHAnsi" w:hAnsiTheme="minorHAnsi" w:cstheme="minorHAnsi"/>
                <w:sz w:val="22"/>
                <w:szCs w:val="22"/>
              </w:rPr>
            </w:pPr>
          </w:p>
        </w:tc>
      </w:tr>
      <w:tr w:rsidR="002D38A0" w:rsidRPr="002D38A0" w14:paraId="660533FB" w14:textId="77777777" w:rsidTr="00BF49AC">
        <w:trPr>
          <w:trHeight w:val="288"/>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11F61E45" w14:textId="77777777" w:rsidR="002D38A0" w:rsidRPr="002D38A0" w:rsidRDefault="002D38A0" w:rsidP="002D38A0">
            <w:pPr>
              <w:pStyle w:val="BodyText3"/>
              <w:numPr>
                <w:ilvl w:val="0"/>
                <w:numId w:val="1"/>
              </w:numPr>
              <w:spacing w:before="0" w:after="0"/>
              <w:jc w:val="center"/>
              <w:rPr>
                <w:rFonts w:asciiTheme="minorHAnsi" w:hAnsiTheme="minorHAnsi" w:cstheme="minorHAnsi"/>
                <w:sz w:val="22"/>
                <w:szCs w:val="22"/>
              </w:rPr>
            </w:pPr>
          </w:p>
        </w:tc>
        <w:tc>
          <w:tcPr>
            <w:tcW w:w="7311" w:type="dxa"/>
            <w:tcBorders>
              <w:top w:val="single" w:sz="4" w:space="0" w:color="auto"/>
              <w:left w:val="nil"/>
              <w:bottom w:val="single" w:sz="4" w:space="0" w:color="auto"/>
              <w:right w:val="single" w:sz="4" w:space="0" w:color="auto"/>
            </w:tcBorders>
            <w:shd w:val="clear" w:color="auto" w:fill="auto"/>
            <w:vAlign w:val="center"/>
          </w:tcPr>
          <w:p w14:paraId="29F3F93C" w14:textId="77777777" w:rsidR="002D38A0" w:rsidRPr="002D38A0" w:rsidRDefault="002D38A0" w:rsidP="002D38A0">
            <w:pPr>
              <w:pStyle w:val="Default"/>
              <w:jc w:val="both"/>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 xml:space="preserve">Proiectul </w:t>
            </w:r>
            <w:r>
              <w:rPr>
                <w:rFonts w:asciiTheme="minorHAnsi" w:hAnsiTheme="minorHAnsi" w:cstheme="minorHAnsi"/>
                <w:noProof/>
                <w:sz w:val="22"/>
                <w:szCs w:val="22"/>
                <w:lang w:val="ro-RO"/>
              </w:rPr>
              <w:t xml:space="preserve">nu </w:t>
            </w:r>
            <w:r w:rsidRPr="002D38A0">
              <w:rPr>
                <w:rFonts w:asciiTheme="minorHAnsi" w:hAnsiTheme="minorHAnsi" w:cstheme="minorHAnsi"/>
                <w:noProof/>
                <w:sz w:val="22"/>
                <w:szCs w:val="22"/>
                <w:lang w:val="ro-RO"/>
              </w:rPr>
              <w:t xml:space="preserve">are efecte negative previzibile asupra utilizării durabile și protejării resurselor de apă și a celor marine ori impact asupra acestor resurse, luând în considerare atât efectele directe cât și pe cele indirecte, de pe parcursul duratei de viață a investițiilor? Dacă DA sunt incluse măsuri de compensare/atenuare a acestor efecte? </w:t>
            </w:r>
          </w:p>
        </w:tc>
        <w:tc>
          <w:tcPr>
            <w:tcW w:w="1403" w:type="dxa"/>
            <w:tcBorders>
              <w:top w:val="nil"/>
              <w:left w:val="nil"/>
              <w:bottom w:val="single" w:sz="4" w:space="0" w:color="auto"/>
              <w:right w:val="single" w:sz="4" w:space="0" w:color="auto"/>
            </w:tcBorders>
            <w:shd w:val="clear" w:color="auto" w:fill="auto"/>
            <w:vAlign w:val="center"/>
          </w:tcPr>
          <w:p w14:paraId="0FAD472B" w14:textId="77777777" w:rsidR="002D38A0" w:rsidRPr="002D38A0" w:rsidRDefault="002D38A0" w:rsidP="002D38A0">
            <w:pPr>
              <w:pStyle w:val="Default"/>
              <w:jc w:val="center"/>
              <w:rPr>
                <w:rFonts w:asciiTheme="minorHAnsi" w:hAnsiTheme="minorHAnsi" w:cstheme="minorHAnsi"/>
                <w:noProof/>
                <w:sz w:val="22"/>
                <w:szCs w:val="22"/>
                <w:lang w:val="ro-RO"/>
              </w:rPr>
            </w:pPr>
            <w:r w:rsidRPr="002D38A0">
              <w:rPr>
                <w:rFonts w:asciiTheme="minorHAnsi" w:hAnsiTheme="minorHAnsi" w:cstheme="minorHAnsi"/>
                <w:noProof/>
                <w:sz w:val="22"/>
                <w:szCs w:val="22"/>
                <w:lang w:val="ro-RO"/>
              </w:rPr>
              <w:t>OM 5</w:t>
            </w:r>
          </w:p>
        </w:tc>
        <w:tc>
          <w:tcPr>
            <w:tcW w:w="1763" w:type="dxa"/>
            <w:tcBorders>
              <w:top w:val="nil"/>
              <w:left w:val="nil"/>
              <w:bottom w:val="single" w:sz="4" w:space="0" w:color="auto"/>
              <w:right w:val="single" w:sz="4" w:space="0" w:color="auto"/>
            </w:tcBorders>
            <w:shd w:val="clear" w:color="auto" w:fill="auto"/>
            <w:vAlign w:val="center"/>
            <w:hideMark/>
          </w:tcPr>
          <w:p w14:paraId="05900455" w14:textId="77777777" w:rsidR="002D38A0" w:rsidRPr="002D38A0"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0102DDD7" w14:textId="77777777" w:rsidR="002D38A0" w:rsidRPr="002D38A0" w:rsidRDefault="002D38A0" w:rsidP="002D38A0">
            <w:pPr>
              <w:pStyle w:val="BodyText3"/>
              <w:spacing w:before="0" w:after="0"/>
              <w:jc w:val="center"/>
              <w:rPr>
                <w:rFonts w:asciiTheme="minorHAnsi" w:hAnsiTheme="minorHAnsi" w:cstheme="minorHAnsi"/>
                <w:sz w:val="22"/>
                <w:szCs w:val="22"/>
              </w:rPr>
            </w:pPr>
          </w:p>
        </w:tc>
      </w:tr>
      <w:tr w:rsidR="002D38A0" w:rsidRPr="002D38A0" w14:paraId="71183226" w14:textId="77777777" w:rsidTr="00BF49AC">
        <w:trPr>
          <w:trHeight w:val="547"/>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70A80AD5"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7311" w:type="dxa"/>
            <w:tcBorders>
              <w:top w:val="single" w:sz="4" w:space="0" w:color="auto"/>
              <w:left w:val="nil"/>
              <w:bottom w:val="single" w:sz="4" w:space="0" w:color="auto"/>
              <w:right w:val="single" w:sz="4" w:space="0" w:color="auto"/>
            </w:tcBorders>
            <w:shd w:val="clear" w:color="auto" w:fill="auto"/>
            <w:vAlign w:val="center"/>
          </w:tcPr>
          <w:p w14:paraId="79B49333" w14:textId="77777777" w:rsidR="002D38A0" w:rsidRPr="00B24978" w:rsidRDefault="002D38A0" w:rsidP="002D38A0">
            <w:pPr>
              <w:pStyle w:val="Default"/>
              <w:jc w:val="both"/>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Amplasarea proiectului este în afara sau în apropierea zonelor sensibile din punctul de vedere al biodiversității (rețeaua de arii protejate Natura 2000, siturile naturale înscrise pe Lista patrimoniului mondial UNESCO și principalele zone de biodiversitate, precum și alte zone protejate etc)? </w:t>
            </w:r>
            <w:r w:rsidR="006E6692" w:rsidRPr="00B24978">
              <w:rPr>
                <w:rFonts w:asciiTheme="minorHAnsi" w:hAnsiTheme="minorHAnsi" w:cstheme="minorHAnsi"/>
                <w:noProof/>
                <w:color w:val="auto"/>
                <w:sz w:val="22"/>
                <w:szCs w:val="22"/>
                <w:lang w:val="ro-RO"/>
              </w:rPr>
              <w:t>Autoritatea competentă pentru protecția mediului a emis un document pentru această investiție?</w:t>
            </w:r>
          </w:p>
          <w:p w14:paraId="1F7FF541" w14:textId="77777777" w:rsidR="002D38A0" w:rsidRPr="00B24978" w:rsidRDefault="002D38A0" w:rsidP="002D38A0">
            <w:pPr>
              <w:pStyle w:val="Default"/>
              <w:jc w:val="both"/>
              <w:rPr>
                <w:rFonts w:asciiTheme="minorHAnsi" w:hAnsiTheme="minorHAnsi" w:cstheme="minorHAnsi"/>
                <w:noProof/>
                <w:color w:val="auto"/>
                <w:sz w:val="22"/>
                <w:szCs w:val="22"/>
                <w:lang w:val="ro-RO"/>
              </w:rPr>
            </w:pPr>
          </w:p>
        </w:tc>
        <w:tc>
          <w:tcPr>
            <w:tcW w:w="1403" w:type="dxa"/>
            <w:tcBorders>
              <w:top w:val="nil"/>
              <w:left w:val="nil"/>
              <w:bottom w:val="single" w:sz="4" w:space="0" w:color="auto"/>
              <w:right w:val="single" w:sz="4" w:space="0" w:color="auto"/>
            </w:tcBorders>
            <w:shd w:val="clear" w:color="auto" w:fill="auto"/>
            <w:vAlign w:val="center"/>
          </w:tcPr>
          <w:p w14:paraId="0AF07D7B" w14:textId="77777777" w:rsidR="002D38A0" w:rsidRPr="00B24978" w:rsidRDefault="002D38A0"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OM</w:t>
            </w:r>
            <w:r w:rsidR="006E6692" w:rsidRPr="00B24978">
              <w:rPr>
                <w:rFonts w:asciiTheme="minorHAnsi" w:hAnsiTheme="minorHAnsi" w:cstheme="minorHAnsi"/>
                <w:noProof/>
                <w:color w:val="auto"/>
                <w:sz w:val="22"/>
                <w:szCs w:val="22"/>
                <w:lang w:val="ro-RO"/>
              </w:rPr>
              <w:t xml:space="preserve"> 1-6</w:t>
            </w:r>
          </w:p>
          <w:p w14:paraId="470A9A5F" w14:textId="77777777" w:rsidR="002D38A0" w:rsidRPr="00B24978" w:rsidRDefault="002D38A0" w:rsidP="002D38A0">
            <w:pPr>
              <w:pStyle w:val="BodyText3"/>
              <w:spacing w:before="0" w:after="0"/>
              <w:jc w:val="center"/>
              <w:rPr>
                <w:rFonts w:asciiTheme="minorHAnsi" w:hAnsiTheme="minorHAnsi" w:cstheme="minorHAnsi"/>
                <w:sz w:val="22"/>
                <w:szCs w:val="22"/>
              </w:rPr>
            </w:pPr>
          </w:p>
        </w:tc>
        <w:tc>
          <w:tcPr>
            <w:tcW w:w="1763" w:type="dxa"/>
            <w:tcBorders>
              <w:top w:val="nil"/>
              <w:left w:val="nil"/>
              <w:bottom w:val="single" w:sz="4" w:space="0" w:color="auto"/>
              <w:right w:val="single" w:sz="4" w:space="0" w:color="auto"/>
            </w:tcBorders>
            <w:shd w:val="clear" w:color="auto" w:fill="auto"/>
            <w:vAlign w:val="center"/>
            <w:hideMark/>
          </w:tcPr>
          <w:p w14:paraId="7CD0FB4F" w14:textId="77777777" w:rsidR="002D38A0" w:rsidRPr="00B24978" w:rsidRDefault="002D38A0" w:rsidP="002D38A0">
            <w:pPr>
              <w:autoSpaceDE w:val="0"/>
              <w:autoSpaceDN w:val="0"/>
              <w:adjustRightInd w:val="0"/>
              <w:spacing w:after="0" w:line="240" w:lineRule="auto"/>
              <w:jc w:val="both"/>
              <w:rPr>
                <w:rFonts w:cstheme="minorHAnsi"/>
              </w:rPr>
            </w:pPr>
          </w:p>
          <w:p w14:paraId="78460CDE" w14:textId="77777777" w:rsidR="002D38A0" w:rsidRPr="00B24978" w:rsidRDefault="002D38A0" w:rsidP="002D38A0">
            <w:pPr>
              <w:pStyle w:val="BodyText3"/>
              <w:spacing w:before="0" w:after="0"/>
              <w:jc w:val="center"/>
              <w:rPr>
                <w:rFonts w:asciiTheme="minorHAnsi" w:hAnsiTheme="minorHAnsi" w:cstheme="minorHAnsi"/>
                <w:sz w:val="22"/>
                <w:szCs w:val="22"/>
              </w:rPr>
            </w:pPr>
          </w:p>
        </w:tc>
        <w:tc>
          <w:tcPr>
            <w:tcW w:w="2720" w:type="dxa"/>
            <w:tcBorders>
              <w:top w:val="nil"/>
              <w:left w:val="nil"/>
              <w:bottom w:val="single" w:sz="4" w:space="0" w:color="auto"/>
              <w:right w:val="single" w:sz="4" w:space="0" w:color="auto"/>
            </w:tcBorders>
          </w:tcPr>
          <w:p w14:paraId="32689490" w14:textId="77777777" w:rsidR="002D38A0" w:rsidRPr="00B24978" w:rsidRDefault="006E6692" w:rsidP="002D38A0">
            <w:pPr>
              <w:autoSpaceDE w:val="0"/>
              <w:autoSpaceDN w:val="0"/>
              <w:adjustRightInd w:val="0"/>
              <w:spacing w:after="0" w:line="240" w:lineRule="auto"/>
              <w:jc w:val="both"/>
              <w:rPr>
                <w:rFonts w:cstheme="minorHAnsi"/>
              </w:rPr>
            </w:pPr>
            <w:r w:rsidRPr="00B24978">
              <w:rPr>
                <w:rFonts w:cstheme="minorHAnsi"/>
              </w:rPr>
              <w:t xml:space="preserve">se </w:t>
            </w:r>
            <w:proofErr w:type="spellStart"/>
            <w:r w:rsidRPr="00B24978">
              <w:rPr>
                <w:rFonts w:cstheme="minorHAnsi"/>
              </w:rPr>
              <w:t>vamenționadocumentulanexat</w:t>
            </w:r>
            <w:proofErr w:type="spellEnd"/>
            <w:r w:rsidRPr="00B24978">
              <w:rPr>
                <w:rFonts w:cstheme="minorHAnsi"/>
              </w:rPr>
              <w:t xml:space="preserve"> la </w:t>
            </w:r>
            <w:proofErr w:type="spellStart"/>
            <w:r w:rsidRPr="00B24978">
              <w:rPr>
                <w:rFonts w:cstheme="minorHAnsi"/>
              </w:rPr>
              <w:t>cererea</w:t>
            </w:r>
            <w:proofErr w:type="spellEnd"/>
            <w:r w:rsidRPr="00B24978">
              <w:rPr>
                <w:rFonts w:cstheme="minorHAnsi"/>
              </w:rPr>
              <w:t xml:space="preserve"> de </w:t>
            </w:r>
            <w:proofErr w:type="spellStart"/>
            <w:r w:rsidRPr="00B24978">
              <w:rPr>
                <w:rFonts w:cstheme="minorHAnsi"/>
              </w:rPr>
              <w:t>finanțareșiconcluziaacestuia</w:t>
            </w:r>
            <w:proofErr w:type="spellEnd"/>
            <w:r w:rsidRPr="00B24978">
              <w:rPr>
                <w:rFonts w:cstheme="minorHAnsi"/>
              </w:rPr>
              <w:t>.</w:t>
            </w:r>
          </w:p>
        </w:tc>
      </w:tr>
      <w:tr w:rsidR="002D38A0" w:rsidRPr="002D38A0" w14:paraId="5EA59AD3" w14:textId="77777777" w:rsidTr="00BF49AC">
        <w:trPr>
          <w:trHeight w:val="242"/>
          <w:jc w:val="center"/>
        </w:trPr>
        <w:tc>
          <w:tcPr>
            <w:tcW w:w="853" w:type="dxa"/>
            <w:tcBorders>
              <w:top w:val="nil"/>
              <w:left w:val="single" w:sz="4" w:space="0" w:color="auto"/>
              <w:bottom w:val="single" w:sz="4" w:space="0" w:color="auto"/>
              <w:right w:val="single" w:sz="4" w:space="0" w:color="auto"/>
            </w:tcBorders>
            <w:shd w:val="clear" w:color="auto" w:fill="auto"/>
            <w:noWrap/>
            <w:vAlign w:val="center"/>
          </w:tcPr>
          <w:p w14:paraId="4848D3D7" w14:textId="77777777" w:rsidR="002D38A0" w:rsidRPr="00B24978" w:rsidRDefault="002D38A0" w:rsidP="002D38A0">
            <w:pPr>
              <w:pStyle w:val="BodyText3"/>
              <w:numPr>
                <w:ilvl w:val="0"/>
                <w:numId w:val="1"/>
              </w:numPr>
              <w:spacing w:before="0" w:after="0"/>
              <w:jc w:val="center"/>
              <w:rPr>
                <w:rFonts w:asciiTheme="minorHAnsi" w:hAnsiTheme="minorHAnsi" w:cstheme="minorHAnsi"/>
                <w:sz w:val="22"/>
                <w:szCs w:val="22"/>
              </w:rPr>
            </w:pPr>
          </w:p>
        </w:tc>
        <w:tc>
          <w:tcPr>
            <w:tcW w:w="7311" w:type="dxa"/>
            <w:tcBorders>
              <w:top w:val="single" w:sz="4" w:space="0" w:color="auto"/>
              <w:left w:val="nil"/>
              <w:bottom w:val="single" w:sz="4" w:space="0" w:color="auto"/>
              <w:right w:val="single" w:sz="4" w:space="0" w:color="000000"/>
            </w:tcBorders>
            <w:shd w:val="clear" w:color="auto" w:fill="auto"/>
            <w:vAlign w:val="center"/>
          </w:tcPr>
          <w:p w14:paraId="2CF3B8A5" w14:textId="77777777" w:rsidR="002D38A0" w:rsidRPr="00B24978" w:rsidRDefault="002D38A0" w:rsidP="002D38A0">
            <w:pPr>
              <w:pStyle w:val="Default"/>
              <w:jc w:val="both"/>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 xml:space="preserve">Contribuția intervenției - proiectul are o contribuție pozitivăasupra obiectivelor de mediu? </w:t>
            </w:r>
          </w:p>
          <w:p w14:paraId="1CFF6E1B" w14:textId="77777777" w:rsidR="002D38A0" w:rsidRPr="00B24978" w:rsidRDefault="002D38A0" w:rsidP="002D38A0">
            <w:pPr>
              <w:pStyle w:val="BodyText3"/>
              <w:spacing w:before="0" w:after="0"/>
              <w:jc w:val="both"/>
              <w:rPr>
                <w:rFonts w:asciiTheme="minorHAnsi" w:hAnsiTheme="minorHAnsi" w:cstheme="minorHAnsi"/>
                <w:sz w:val="22"/>
                <w:szCs w:val="22"/>
              </w:rPr>
            </w:pPr>
          </w:p>
        </w:tc>
        <w:tc>
          <w:tcPr>
            <w:tcW w:w="1403" w:type="dxa"/>
            <w:tcBorders>
              <w:top w:val="nil"/>
              <w:left w:val="nil"/>
              <w:bottom w:val="single" w:sz="4" w:space="0" w:color="auto"/>
              <w:right w:val="single" w:sz="4" w:space="0" w:color="auto"/>
            </w:tcBorders>
            <w:shd w:val="clear" w:color="auto" w:fill="auto"/>
            <w:vAlign w:val="center"/>
          </w:tcPr>
          <w:p w14:paraId="0E2FC553" w14:textId="77777777" w:rsidR="002D38A0" w:rsidRPr="00B24978" w:rsidRDefault="002D38A0" w:rsidP="002D38A0">
            <w:pPr>
              <w:pStyle w:val="Default"/>
              <w:jc w:val="center"/>
              <w:rPr>
                <w:rFonts w:asciiTheme="minorHAnsi" w:hAnsiTheme="minorHAnsi" w:cstheme="minorHAnsi"/>
                <w:noProof/>
                <w:color w:val="auto"/>
                <w:sz w:val="22"/>
                <w:szCs w:val="22"/>
                <w:lang w:val="ro-RO"/>
              </w:rPr>
            </w:pPr>
            <w:r w:rsidRPr="00B24978">
              <w:rPr>
                <w:rFonts w:asciiTheme="minorHAnsi" w:hAnsiTheme="minorHAnsi" w:cstheme="minorHAnsi"/>
                <w:noProof/>
                <w:color w:val="auto"/>
                <w:sz w:val="22"/>
                <w:szCs w:val="22"/>
                <w:lang w:val="ro-RO"/>
              </w:rPr>
              <w:t>OM 1-6</w:t>
            </w:r>
          </w:p>
        </w:tc>
        <w:tc>
          <w:tcPr>
            <w:tcW w:w="1763" w:type="dxa"/>
            <w:tcBorders>
              <w:top w:val="nil"/>
              <w:left w:val="nil"/>
              <w:bottom w:val="single" w:sz="4" w:space="0" w:color="auto"/>
              <w:right w:val="single" w:sz="4" w:space="0" w:color="auto"/>
            </w:tcBorders>
            <w:shd w:val="clear" w:color="auto" w:fill="auto"/>
            <w:vAlign w:val="center"/>
          </w:tcPr>
          <w:p w14:paraId="59B1A784" w14:textId="77777777" w:rsidR="002D38A0" w:rsidRPr="00B24978" w:rsidRDefault="002D38A0" w:rsidP="002D38A0">
            <w:pPr>
              <w:pStyle w:val="BodyText3"/>
              <w:spacing w:before="0" w:after="0"/>
              <w:rPr>
                <w:rFonts w:asciiTheme="minorHAnsi" w:hAnsiTheme="minorHAnsi" w:cstheme="minorHAnsi"/>
                <w:sz w:val="22"/>
                <w:szCs w:val="22"/>
              </w:rPr>
            </w:pPr>
          </w:p>
          <w:p w14:paraId="0F744CCC" w14:textId="77777777" w:rsidR="002D38A0" w:rsidRPr="00B24978" w:rsidRDefault="002D38A0" w:rsidP="002D38A0">
            <w:pPr>
              <w:pStyle w:val="Default"/>
              <w:jc w:val="both"/>
              <w:rPr>
                <w:rFonts w:asciiTheme="minorHAnsi" w:hAnsiTheme="minorHAnsi" w:cstheme="minorHAnsi"/>
                <w:color w:val="auto"/>
                <w:sz w:val="22"/>
                <w:szCs w:val="22"/>
              </w:rPr>
            </w:pPr>
          </w:p>
        </w:tc>
        <w:tc>
          <w:tcPr>
            <w:tcW w:w="2720" w:type="dxa"/>
            <w:tcBorders>
              <w:top w:val="nil"/>
              <w:left w:val="nil"/>
              <w:bottom w:val="single" w:sz="4" w:space="0" w:color="auto"/>
              <w:right w:val="single" w:sz="4" w:space="0" w:color="auto"/>
            </w:tcBorders>
          </w:tcPr>
          <w:p w14:paraId="7BB2D96A" w14:textId="77777777" w:rsidR="002D38A0" w:rsidRPr="00B24978" w:rsidRDefault="002D38A0" w:rsidP="002D38A0">
            <w:pPr>
              <w:pStyle w:val="Default"/>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OM1. </w:t>
            </w:r>
            <w:proofErr w:type="spellStart"/>
            <w:r w:rsidRPr="00B24978">
              <w:rPr>
                <w:rFonts w:asciiTheme="minorHAnsi" w:hAnsiTheme="minorHAnsi" w:cstheme="minorHAnsi"/>
                <w:color w:val="auto"/>
                <w:sz w:val="22"/>
                <w:szCs w:val="22"/>
              </w:rPr>
              <w:t>Atenuareaschimbarilorclimatice</w:t>
            </w:r>
            <w:proofErr w:type="spellEnd"/>
            <w:r w:rsidRPr="00B24978">
              <w:rPr>
                <w:rFonts w:asciiTheme="minorHAnsi" w:hAnsiTheme="minorHAnsi" w:cstheme="minorHAnsi"/>
                <w:color w:val="auto"/>
                <w:sz w:val="22"/>
                <w:szCs w:val="22"/>
              </w:rPr>
              <w:t xml:space="preserve">: </w:t>
            </w:r>
          </w:p>
          <w:p w14:paraId="174BB743" w14:textId="77777777" w:rsidR="002D38A0" w:rsidRPr="00B24978" w:rsidRDefault="002D38A0" w:rsidP="002D38A0">
            <w:pPr>
              <w:pStyle w:val="Default"/>
              <w:jc w:val="both"/>
              <w:rPr>
                <w:rFonts w:asciiTheme="minorHAnsi" w:eastAsia="Times New Roman" w:hAnsiTheme="minorHAnsi" w:cstheme="minorHAnsi"/>
                <w:color w:val="auto"/>
                <w:sz w:val="22"/>
                <w:szCs w:val="22"/>
              </w:rPr>
            </w:pPr>
            <w:r w:rsidRPr="00B24978">
              <w:rPr>
                <w:rFonts w:asciiTheme="minorHAnsi" w:eastAsia="Times New Roman" w:hAnsiTheme="minorHAnsi" w:cstheme="minorHAnsi"/>
                <w:color w:val="auto"/>
                <w:sz w:val="22"/>
                <w:szCs w:val="22"/>
              </w:rPr>
              <w:t>…..</w:t>
            </w:r>
          </w:p>
          <w:p w14:paraId="4EC253A4" w14:textId="77777777" w:rsidR="002D38A0" w:rsidRPr="00B24978" w:rsidRDefault="002D38A0" w:rsidP="002D38A0">
            <w:pPr>
              <w:pStyle w:val="Default"/>
              <w:jc w:val="both"/>
              <w:rPr>
                <w:rFonts w:asciiTheme="minorHAnsi" w:hAnsiTheme="minorHAnsi" w:cstheme="minorHAnsi"/>
                <w:color w:val="auto"/>
                <w:sz w:val="22"/>
                <w:szCs w:val="22"/>
              </w:rPr>
            </w:pPr>
          </w:p>
          <w:p w14:paraId="100F8D4D" w14:textId="77777777" w:rsidR="002D38A0" w:rsidRPr="00B24978" w:rsidRDefault="002D38A0" w:rsidP="002D38A0">
            <w:pPr>
              <w:pStyle w:val="Default"/>
              <w:jc w:val="both"/>
              <w:rPr>
                <w:rFonts w:asciiTheme="minorHAnsi" w:eastAsia="Times New Roman" w:hAnsiTheme="minorHAnsi" w:cstheme="minorHAnsi"/>
                <w:color w:val="auto"/>
                <w:sz w:val="22"/>
                <w:szCs w:val="22"/>
              </w:rPr>
            </w:pPr>
            <w:r w:rsidRPr="00B24978">
              <w:rPr>
                <w:rFonts w:asciiTheme="minorHAnsi" w:eastAsia="Times New Roman" w:hAnsiTheme="minorHAnsi" w:cstheme="minorHAnsi"/>
                <w:color w:val="auto"/>
                <w:sz w:val="22"/>
                <w:szCs w:val="22"/>
              </w:rPr>
              <w:t xml:space="preserve">OM2: </w:t>
            </w:r>
            <w:proofErr w:type="spellStart"/>
            <w:r w:rsidRPr="00B24978">
              <w:rPr>
                <w:rFonts w:asciiTheme="minorHAnsi" w:eastAsia="Times New Roman" w:hAnsiTheme="minorHAnsi" w:cstheme="minorHAnsi"/>
                <w:color w:val="auto"/>
                <w:sz w:val="22"/>
                <w:szCs w:val="22"/>
              </w:rPr>
              <w:t>Adaptarea</w:t>
            </w:r>
            <w:proofErr w:type="spellEnd"/>
            <w:r w:rsidRPr="00B24978">
              <w:rPr>
                <w:rFonts w:asciiTheme="minorHAnsi" w:eastAsia="Times New Roman" w:hAnsiTheme="minorHAnsi" w:cstheme="minorHAnsi"/>
                <w:color w:val="auto"/>
                <w:sz w:val="22"/>
                <w:szCs w:val="22"/>
              </w:rPr>
              <w:t xml:space="preserve"> la </w:t>
            </w:r>
            <w:proofErr w:type="spellStart"/>
            <w:r w:rsidRPr="00B24978">
              <w:rPr>
                <w:rFonts w:asciiTheme="minorHAnsi" w:eastAsia="Times New Roman" w:hAnsiTheme="minorHAnsi" w:cstheme="minorHAnsi"/>
                <w:color w:val="auto"/>
                <w:sz w:val="22"/>
                <w:szCs w:val="22"/>
              </w:rPr>
              <w:t>schimbărileclimatice</w:t>
            </w:r>
            <w:proofErr w:type="spellEnd"/>
          </w:p>
          <w:p w14:paraId="3FAC8AD4" w14:textId="77777777" w:rsidR="002D38A0" w:rsidRPr="00B24978" w:rsidRDefault="002D38A0" w:rsidP="002D38A0">
            <w:pPr>
              <w:autoSpaceDE w:val="0"/>
              <w:autoSpaceDN w:val="0"/>
              <w:adjustRightInd w:val="0"/>
              <w:spacing w:after="0" w:line="240" w:lineRule="auto"/>
              <w:jc w:val="both"/>
              <w:rPr>
                <w:rFonts w:cstheme="minorHAnsi"/>
              </w:rPr>
            </w:pPr>
            <w:r w:rsidRPr="00B24978">
              <w:rPr>
                <w:rFonts w:cstheme="minorHAnsi"/>
              </w:rPr>
              <w:t>….</w:t>
            </w:r>
          </w:p>
          <w:p w14:paraId="5956C845" w14:textId="77777777" w:rsidR="002D38A0" w:rsidRPr="00B24978" w:rsidRDefault="002D38A0" w:rsidP="002D38A0">
            <w:pPr>
              <w:pStyle w:val="BodyText3"/>
              <w:spacing w:before="0" w:after="0"/>
              <w:jc w:val="both"/>
              <w:rPr>
                <w:rFonts w:asciiTheme="minorHAnsi" w:hAnsiTheme="minorHAnsi" w:cstheme="minorHAnsi"/>
                <w:sz w:val="22"/>
                <w:szCs w:val="22"/>
              </w:rPr>
            </w:pPr>
          </w:p>
          <w:p w14:paraId="714DF66D" w14:textId="77777777" w:rsidR="002D38A0" w:rsidRPr="00B24978" w:rsidRDefault="002D38A0" w:rsidP="002D38A0">
            <w:pPr>
              <w:pStyle w:val="Default"/>
              <w:jc w:val="both"/>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OM3: </w:t>
            </w:r>
            <w:proofErr w:type="spellStart"/>
            <w:r w:rsidRPr="00B24978">
              <w:rPr>
                <w:rFonts w:asciiTheme="minorHAnsi" w:hAnsiTheme="minorHAnsi" w:cstheme="minorHAnsi"/>
                <w:color w:val="auto"/>
                <w:sz w:val="22"/>
                <w:szCs w:val="22"/>
              </w:rPr>
              <w:t>Utilizareadurabilășiprotejarearesurselor</w:t>
            </w:r>
            <w:proofErr w:type="spellEnd"/>
            <w:r w:rsidRPr="00B24978">
              <w:rPr>
                <w:rFonts w:asciiTheme="minorHAnsi" w:hAnsiTheme="minorHAnsi" w:cstheme="minorHAnsi"/>
                <w:color w:val="auto"/>
                <w:sz w:val="22"/>
                <w:szCs w:val="22"/>
              </w:rPr>
              <w:t xml:space="preserve"> de </w:t>
            </w:r>
            <w:proofErr w:type="spellStart"/>
            <w:r w:rsidRPr="00B24978">
              <w:rPr>
                <w:rFonts w:asciiTheme="minorHAnsi" w:hAnsiTheme="minorHAnsi" w:cstheme="minorHAnsi"/>
                <w:color w:val="auto"/>
                <w:sz w:val="22"/>
                <w:szCs w:val="22"/>
              </w:rPr>
              <w:t>apăși</w:t>
            </w:r>
            <w:proofErr w:type="spellEnd"/>
            <w:r w:rsidRPr="00B24978">
              <w:rPr>
                <w:rFonts w:asciiTheme="minorHAnsi" w:hAnsiTheme="minorHAnsi" w:cstheme="minorHAnsi"/>
                <w:color w:val="auto"/>
                <w:sz w:val="22"/>
                <w:szCs w:val="22"/>
              </w:rPr>
              <w:t xml:space="preserve"> a </w:t>
            </w:r>
            <w:proofErr w:type="spellStart"/>
            <w:r w:rsidRPr="00B24978">
              <w:rPr>
                <w:rFonts w:asciiTheme="minorHAnsi" w:hAnsiTheme="minorHAnsi" w:cstheme="minorHAnsi"/>
                <w:color w:val="auto"/>
                <w:sz w:val="22"/>
                <w:szCs w:val="22"/>
              </w:rPr>
              <w:t>celor</w:t>
            </w:r>
            <w:proofErr w:type="spellEnd"/>
            <w:r w:rsidRPr="00B24978">
              <w:rPr>
                <w:rFonts w:asciiTheme="minorHAnsi" w:hAnsiTheme="minorHAnsi" w:cstheme="minorHAnsi"/>
                <w:color w:val="auto"/>
                <w:sz w:val="22"/>
                <w:szCs w:val="22"/>
              </w:rPr>
              <w:t xml:space="preserve"> marine ….</w:t>
            </w:r>
          </w:p>
          <w:p w14:paraId="56F39AFF" w14:textId="77777777" w:rsidR="002D38A0" w:rsidRPr="00B24978" w:rsidRDefault="002D38A0" w:rsidP="002D38A0">
            <w:pPr>
              <w:pStyle w:val="BodyText3"/>
              <w:spacing w:before="0" w:after="0"/>
              <w:jc w:val="both"/>
              <w:rPr>
                <w:rFonts w:asciiTheme="minorHAnsi" w:hAnsiTheme="minorHAnsi" w:cstheme="minorHAnsi"/>
                <w:noProof w:val="0"/>
                <w:sz w:val="22"/>
                <w:szCs w:val="22"/>
                <w:lang w:val="en-US"/>
              </w:rPr>
            </w:pPr>
          </w:p>
          <w:p w14:paraId="5A8E1BF3" w14:textId="77777777" w:rsidR="002D38A0" w:rsidRPr="00B24978" w:rsidRDefault="002D38A0" w:rsidP="002D38A0">
            <w:pPr>
              <w:pStyle w:val="Default"/>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OM4: Economia </w:t>
            </w:r>
            <w:proofErr w:type="spellStart"/>
            <w:r w:rsidRPr="00B24978">
              <w:rPr>
                <w:rFonts w:asciiTheme="minorHAnsi" w:hAnsiTheme="minorHAnsi" w:cstheme="minorHAnsi"/>
                <w:color w:val="auto"/>
                <w:sz w:val="22"/>
                <w:szCs w:val="22"/>
              </w:rPr>
              <w:t>circulară</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inclusivprevenireagenerării</w:t>
            </w:r>
            <w:proofErr w:type="spellEnd"/>
            <w:r w:rsidRPr="00B24978">
              <w:rPr>
                <w:rFonts w:asciiTheme="minorHAnsi" w:hAnsiTheme="minorHAnsi" w:cstheme="minorHAnsi"/>
                <w:color w:val="auto"/>
                <w:sz w:val="22"/>
                <w:szCs w:val="22"/>
              </w:rPr>
              <w:t xml:space="preserve"> de </w:t>
            </w:r>
            <w:proofErr w:type="spellStart"/>
            <w:r w:rsidRPr="00B24978">
              <w:rPr>
                <w:rFonts w:asciiTheme="minorHAnsi" w:hAnsiTheme="minorHAnsi" w:cstheme="minorHAnsi"/>
                <w:color w:val="auto"/>
                <w:sz w:val="22"/>
                <w:szCs w:val="22"/>
              </w:rPr>
              <w:t>deșeurișireciclareaacestora</w:t>
            </w:r>
            <w:proofErr w:type="spellEnd"/>
            <w:r w:rsidRPr="00B24978">
              <w:rPr>
                <w:rFonts w:asciiTheme="minorHAnsi" w:hAnsiTheme="minorHAnsi" w:cstheme="minorHAnsi"/>
                <w:color w:val="auto"/>
                <w:sz w:val="22"/>
                <w:szCs w:val="22"/>
              </w:rPr>
              <w:t xml:space="preserve"> ….</w:t>
            </w:r>
          </w:p>
          <w:p w14:paraId="18D32806" w14:textId="77777777" w:rsidR="002D38A0" w:rsidRPr="00B24978" w:rsidRDefault="002D38A0" w:rsidP="002D38A0">
            <w:pPr>
              <w:pStyle w:val="BodyText3"/>
              <w:spacing w:before="0" w:after="0"/>
              <w:jc w:val="both"/>
              <w:rPr>
                <w:rFonts w:asciiTheme="minorHAnsi" w:hAnsiTheme="minorHAnsi" w:cstheme="minorHAnsi"/>
                <w:noProof w:val="0"/>
                <w:sz w:val="22"/>
                <w:szCs w:val="22"/>
                <w:lang w:val="en-US"/>
              </w:rPr>
            </w:pPr>
          </w:p>
          <w:p w14:paraId="77B3337C" w14:textId="77777777" w:rsidR="002D38A0" w:rsidRPr="00B24978" w:rsidRDefault="002D38A0" w:rsidP="002D38A0">
            <w:pPr>
              <w:pStyle w:val="Default"/>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OM5: Prevenirea </w:t>
            </w:r>
            <w:proofErr w:type="spellStart"/>
            <w:r w:rsidRPr="00B24978">
              <w:rPr>
                <w:rFonts w:asciiTheme="minorHAnsi" w:hAnsiTheme="minorHAnsi" w:cstheme="minorHAnsi"/>
                <w:color w:val="auto"/>
                <w:sz w:val="22"/>
                <w:szCs w:val="22"/>
              </w:rPr>
              <w:t>șicontrolulpoluăriiaerului</w:t>
            </w:r>
            <w:proofErr w:type="spellEnd"/>
            <w:r w:rsidRPr="00B24978">
              <w:rPr>
                <w:rFonts w:asciiTheme="minorHAnsi" w:hAnsiTheme="minorHAnsi" w:cstheme="minorHAnsi"/>
                <w:color w:val="auto"/>
                <w:sz w:val="22"/>
                <w:szCs w:val="22"/>
              </w:rPr>
              <w:t xml:space="preserve">, </w:t>
            </w:r>
            <w:proofErr w:type="spellStart"/>
            <w:r w:rsidRPr="00B24978">
              <w:rPr>
                <w:rFonts w:asciiTheme="minorHAnsi" w:hAnsiTheme="minorHAnsi" w:cstheme="minorHAnsi"/>
                <w:color w:val="auto"/>
                <w:sz w:val="22"/>
                <w:szCs w:val="22"/>
              </w:rPr>
              <w:t>apeișisolului</w:t>
            </w:r>
            <w:proofErr w:type="spellEnd"/>
            <w:r w:rsidRPr="00B24978">
              <w:rPr>
                <w:rFonts w:asciiTheme="minorHAnsi" w:hAnsiTheme="minorHAnsi" w:cstheme="minorHAnsi"/>
                <w:color w:val="auto"/>
                <w:sz w:val="22"/>
                <w:szCs w:val="22"/>
              </w:rPr>
              <w:t xml:space="preserve">: </w:t>
            </w:r>
          </w:p>
          <w:p w14:paraId="30CB1CED" w14:textId="77777777" w:rsidR="002D38A0" w:rsidRPr="00B24978" w:rsidRDefault="002D38A0" w:rsidP="002D38A0">
            <w:pPr>
              <w:pStyle w:val="BodyText3"/>
              <w:spacing w:before="0" w:after="0"/>
              <w:jc w:val="both"/>
              <w:rPr>
                <w:rFonts w:asciiTheme="minorHAnsi" w:hAnsiTheme="minorHAnsi" w:cstheme="minorHAnsi"/>
                <w:noProof w:val="0"/>
                <w:sz w:val="22"/>
                <w:szCs w:val="22"/>
                <w:lang w:val="en-US"/>
              </w:rPr>
            </w:pPr>
            <w:r w:rsidRPr="00B24978">
              <w:rPr>
                <w:rFonts w:asciiTheme="minorHAnsi" w:hAnsiTheme="minorHAnsi" w:cstheme="minorHAnsi"/>
                <w:noProof w:val="0"/>
                <w:sz w:val="22"/>
                <w:szCs w:val="22"/>
                <w:lang w:val="en-US"/>
              </w:rPr>
              <w:t>…..</w:t>
            </w:r>
          </w:p>
          <w:p w14:paraId="7B2173C1" w14:textId="77777777" w:rsidR="002D38A0" w:rsidRPr="00B24978" w:rsidRDefault="002D38A0" w:rsidP="002D38A0">
            <w:pPr>
              <w:pStyle w:val="Default"/>
              <w:jc w:val="both"/>
              <w:rPr>
                <w:rFonts w:asciiTheme="minorHAnsi" w:hAnsiTheme="minorHAnsi" w:cstheme="minorHAnsi"/>
                <w:color w:val="auto"/>
                <w:sz w:val="22"/>
                <w:szCs w:val="22"/>
              </w:rPr>
            </w:pPr>
            <w:r w:rsidRPr="00B24978">
              <w:rPr>
                <w:rFonts w:asciiTheme="minorHAnsi" w:hAnsiTheme="minorHAnsi" w:cstheme="minorHAnsi"/>
                <w:color w:val="auto"/>
                <w:sz w:val="22"/>
                <w:szCs w:val="22"/>
              </w:rPr>
              <w:t xml:space="preserve">OM6: </w:t>
            </w:r>
            <w:proofErr w:type="spellStart"/>
            <w:r w:rsidRPr="00B24978">
              <w:rPr>
                <w:rFonts w:asciiTheme="minorHAnsi" w:hAnsiTheme="minorHAnsi" w:cstheme="minorHAnsi"/>
                <w:color w:val="auto"/>
                <w:sz w:val="22"/>
                <w:szCs w:val="22"/>
              </w:rPr>
              <w:t>Protecțiașirestaurareabiodiversitățiișiecosistemelor</w:t>
            </w:r>
            <w:proofErr w:type="spellEnd"/>
            <w:r w:rsidRPr="00B24978">
              <w:rPr>
                <w:rFonts w:asciiTheme="minorHAnsi" w:hAnsiTheme="minorHAnsi" w:cstheme="minorHAnsi"/>
                <w:color w:val="auto"/>
                <w:sz w:val="22"/>
                <w:szCs w:val="22"/>
              </w:rPr>
              <w:t>:</w:t>
            </w:r>
          </w:p>
          <w:p w14:paraId="4D62B424" w14:textId="77777777" w:rsidR="002D38A0" w:rsidRPr="00B24978" w:rsidRDefault="002D38A0" w:rsidP="002D38A0">
            <w:pPr>
              <w:pStyle w:val="BodyText3"/>
              <w:spacing w:before="0" w:after="0"/>
              <w:rPr>
                <w:rFonts w:asciiTheme="minorHAnsi" w:hAnsiTheme="minorHAnsi" w:cstheme="minorHAnsi"/>
                <w:sz w:val="22"/>
                <w:szCs w:val="22"/>
              </w:rPr>
            </w:pPr>
            <w:r w:rsidRPr="00B24978">
              <w:rPr>
                <w:rFonts w:asciiTheme="minorHAnsi" w:hAnsiTheme="minorHAnsi" w:cstheme="minorHAnsi"/>
                <w:sz w:val="22"/>
                <w:szCs w:val="22"/>
              </w:rPr>
              <w:t xml:space="preserve"> ….</w:t>
            </w:r>
          </w:p>
        </w:tc>
      </w:tr>
    </w:tbl>
    <w:p w14:paraId="12317103" w14:textId="77777777" w:rsidR="00535A18" w:rsidRDefault="00535A18" w:rsidP="002D38A0">
      <w:pPr>
        <w:pStyle w:val="ListParagraph"/>
        <w:spacing w:line="240" w:lineRule="auto"/>
        <w:jc w:val="both"/>
        <w:rPr>
          <w:rFonts w:asciiTheme="minorHAnsi" w:hAnsiTheme="minorHAnsi" w:cstheme="minorHAnsi"/>
          <w:b/>
          <w:bCs/>
          <w:sz w:val="22"/>
          <w:szCs w:val="22"/>
          <w:lang w:eastAsia="de-DE"/>
        </w:rPr>
      </w:pPr>
    </w:p>
    <w:p w14:paraId="0DC94A33" w14:textId="77777777" w:rsidR="002D38A0" w:rsidRDefault="002D38A0" w:rsidP="002D38A0">
      <w:pPr>
        <w:pStyle w:val="ListParagraph"/>
        <w:spacing w:line="240" w:lineRule="auto"/>
        <w:jc w:val="both"/>
        <w:rPr>
          <w:rFonts w:asciiTheme="minorHAnsi" w:hAnsiTheme="minorHAnsi" w:cstheme="minorHAnsi"/>
          <w:b/>
          <w:bCs/>
          <w:sz w:val="22"/>
          <w:szCs w:val="22"/>
          <w:lang w:eastAsia="de-DE"/>
        </w:rPr>
      </w:pPr>
    </w:p>
    <w:p w14:paraId="7E302C4A" w14:textId="77777777" w:rsidR="002D38A0" w:rsidRPr="00B24978" w:rsidRDefault="002D38A0" w:rsidP="002D38A0">
      <w:pPr>
        <w:pStyle w:val="ListParagraph"/>
        <w:spacing w:line="240" w:lineRule="auto"/>
        <w:ind w:left="-142"/>
        <w:jc w:val="both"/>
        <w:rPr>
          <w:rFonts w:asciiTheme="minorHAnsi" w:hAnsiTheme="minorHAnsi" w:cstheme="minorHAnsi"/>
          <w:b/>
          <w:bCs/>
          <w:sz w:val="22"/>
          <w:szCs w:val="22"/>
          <w:lang w:eastAsia="de-DE"/>
        </w:rPr>
      </w:pPr>
      <w:r w:rsidRPr="00B24978">
        <w:rPr>
          <w:rFonts w:asciiTheme="minorHAnsi" w:hAnsiTheme="minorHAnsi" w:cstheme="minorHAnsi"/>
          <w:b/>
          <w:bCs/>
          <w:sz w:val="22"/>
          <w:szCs w:val="22"/>
          <w:lang w:eastAsia="de-DE"/>
        </w:rPr>
        <w:t xml:space="preserve">În cazul în care la finalul verificării oricare din criterii se bifează cu NU proiectul va fi punctat cu o (zero) puncte la criteriul </w:t>
      </w:r>
      <w:r w:rsidR="00BF49AC">
        <w:rPr>
          <w:rFonts w:asciiTheme="minorHAnsi" w:hAnsiTheme="minorHAnsi" w:cstheme="minorHAnsi"/>
          <w:b/>
          <w:bCs/>
          <w:sz w:val="22"/>
          <w:szCs w:val="22"/>
          <w:lang w:eastAsia="de-DE"/>
        </w:rPr>
        <w:t>6</w:t>
      </w:r>
      <w:r w:rsidRPr="00B24978">
        <w:rPr>
          <w:rFonts w:asciiTheme="minorHAnsi" w:hAnsiTheme="minorHAnsi" w:cstheme="minorHAnsi"/>
          <w:b/>
          <w:bCs/>
          <w:sz w:val="22"/>
          <w:szCs w:val="22"/>
          <w:lang w:eastAsia="de-DE"/>
        </w:rPr>
        <w:t>.c din grila de evaluare tehnico-financiară și va fi respins de la finanțare.</w:t>
      </w:r>
    </w:p>
    <w:p w14:paraId="192001B4" w14:textId="77777777" w:rsidR="002D38A0" w:rsidRDefault="002D38A0" w:rsidP="002D38A0">
      <w:pPr>
        <w:pStyle w:val="ListParagraph"/>
        <w:spacing w:line="240" w:lineRule="auto"/>
        <w:ind w:left="-142"/>
        <w:jc w:val="both"/>
        <w:rPr>
          <w:rFonts w:asciiTheme="minorHAnsi" w:hAnsiTheme="minorHAnsi" w:cstheme="minorHAnsi"/>
          <w:b/>
          <w:bCs/>
          <w:color w:val="365F91" w:themeColor="accent1" w:themeShade="BF"/>
          <w:sz w:val="22"/>
          <w:szCs w:val="22"/>
          <w:lang w:eastAsia="de-DE"/>
        </w:rPr>
      </w:pPr>
    </w:p>
    <w:p w14:paraId="7BEE22BD" w14:textId="77777777" w:rsidR="002D38A0" w:rsidRPr="002D38A0" w:rsidRDefault="002D38A0" w:rsidP="002D38A0">
      <w:pPr>
        <w:pStyle w:val="ListParagraph"/>
        <w:spacing w:line="240" w:lineRule="auto"/>
        <w:ind w:left="-142"/>
        <w:jc w:val="both"/>
        <w:rPr>
          <w:rFonts w:asciiTheme="minorHAnsi" w:hAnsiTheme="minorHAnsi" w:cstheme="minorHAnsi"/>
          <w:sz w:val="22"/>
          <w:szCs w:val="22"/>
          <w:lang w:eastAsia="de-DE"/>
        </w:rPr>
      </w:pPr>
      <w:r w:rsidRPr="002D38A0">
        <w:rPr>
          <w:rFonts w:asciiTheme="minorHAnsi" w:hAnsiTheme="minorHAnsi" w:cstheme="minorHAnsi"/>
          <w:sz w:val="22"/>
          <w:szCs w:val="22"/>
          <w:lang w:eastAsia="de-DE"/>
        </w:rPr>
        <w:t>Semnătură</w:t>
      </w:r>
    </w:p>
    <w:p w14:paraId="79B7B062" w14:textId="77777777" w:rsidR="002D38A0" w:rsidRPr="002D38A0" w:rsidRDefault="002D38A0" w:rsidP="002D38A0">
      <w:pPr>
        <w:pStyle w:val="ListParagraph"/>
        <w:spacing w:line="240" w:lineRule="auto"/>
        <w:ind w:left="-142"/>
        <w:jc w:val="both"/>
        <w:rPr>
          <w:rFonts w:asciiTheme="minorHAnsi" w:hAnsiTheme="minorHAnsi" w:cstheme="minorHAnsi"/>
          <w:b/>
          <w:bCs/>
          <w:sz w:val="22"/>
          <w:szCs w:val="22"/>
          <w:lang w:eastAsia="de-DE"/>
        </w:rPr>
      </w:pPr>
    </w:p>
    <w:p w14:paraId="16F68608" w14:textId="77777777" w:rsidR="000004C7" w:rsidRPr="002D38A0" w:rsidRDefault="000004C7" w:rsidP="002D38A0">
      <w:pPr>
        <w:spacing w:after="0" w:line="240" w:lineRule="auto"/>
        <w:rPr>
          <w:rFonts w:cstheme="minorHAnsi"/>
        </w:rPr>
      </w:pPr>
    </w:p>
    <w:sectPr w:rsidR="000004C7" w:rsidRPr="002D38A0" w:rsidSect="00535A18">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82079"/>
    <w:multiLevelType w:val="hybridMultilevel"/>
    <w:tmpl w:val="E3D4D3DA"/>
    <w:lvl w:ilvl="0" w:tplc="0409000F">
      <w:start w:val="1"/>
      <w:numFmt w:val="decimal"/>
      <w:lvlText w:val="%1."/>
      <w:lvlJc w:val="left"/>
      <w:pPr>
        <w:ind w:left="644"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6B59068F"/>
    <w:multiLevelType w:val="hybridMultilevel"/>
    <w:tmpl w:val="AE18589C"/>
    <w:lvl w:ilvl="0" w:tplc="CAD02FE6">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35A18"/>
    <w:rsid w:val="000004C7"/>
    <w:rsid w:val="000C7134"/>
    <w:rsid w:val="001519BE"/>
    <w:rsid w:val="002307CD"/>
    <w:rsid w:val="00285B93"/>
    <w:rsid w:val="002C3969"/>
    <w:rsid w:val="002D38A0"/>
    <w:rsid w:val="002D63E9"/>
    <w:rsid w:val="003117D8"/>
    <w:rsid w:val="00321FD4"/>
    <w:rsid w:val="00331429"/>
    <w:rsid w:val="003514AF"/>
    <w:rsid w:val="003542C6"/>
    <w:rsid w:val="004A3BC5"/>
    <w:rsid w:val="00535A18"/>
    <w:rsid w:val="006B205F"/>
    <w:rsid w:val="006B51D4"/>
    <w:rsid w:val="006E6692"/>
    <w:rsid w:val="00721BE3"/>
    <w:rsid w:val="0074150F"/>
    <w:rsid w:val="00774A33"/>
    <w:rsid w:val="007B4792"/>
    <w:rsid w:val="008050FB"/>
    <w:rsid w:val="008D1F27"/>
    <w:rsid w:val="008F0BD0"/>
    <w:rsid w:val="00937D83"/>
    <w:rsid w:val="00961E50"/>
    <w:rsid w:val="00B04443"/>
    <w:rsid w:val="00B24978"/>
    <w:rsid w:val="00BD1A6C"/>
    <w:rsid w:val="00BF49AC"/>
    <w:rsid w:val="00C60B8E"/>
    <w:rsid w:val="00D35D8D"/>
    <w:rsid w:val="00DB3A67"/>
    <w:rsid w:val="00E20CF4"/>
    <w:rsid w:val="00E317E4"/>
    <w:rsid w:val="00E5265D"/>
    <w:rsid w:val="00EA234F"/>
    <w:rsid w:val="00F42F34"/>
    <w:rsid w:val="00F95E1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9B11A"/>
  <w15:docId w15:val="{B11B8674-8EA0-4594-A8C8-E28FE79CD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205F"/>
  </w:style>
  <w:style w:type="paragraph" w:styleId="Heading5">
    <w:name w:val="heading 5"/>
    <w:basedOn w:val="Normal"/>
    <w:next w:val="Normal"/>
    <w:link w:val="Heading5Char"/>
    <w:qFormat/>
    <w:rsid w:val="00D35D8D"/>
    <w:pPr>
      <w:keepNext/>
      <w:spacing w:after="0" w:line="240" w:lineRule="auto"/>
      <w:outlineLvl w:val="4"/>
    </w:pPr>
    <w:rPr>
      <w:rFonts w:ascii="Times New Roman" w:eastAsia="Times New Roman" w:hAnsi="Times New Roman" w:cs="Times New Roman"/>
      <w:b/>
      <w:bCs/>
      <w:sz w:val="24"/>
      <w:szCs w:val="24"/>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35A18"/>
    <w:pPr>
      <w:tabs>
        <w:tab w:val="center" w:pos="4536"/>
        <w:tab w:val="right" w:pos="9072"/>
      </w:tabs>
      <w:spacing w:after="0" w:line="240" w:lineRule="auto"/>
    </w:pPr>
    <w:rPr>
      <w:rFonts w:ascii="Arial Narrow" w:eastAsia="Times New Roman" w:hAnsi="Arial Narrow" w:cs="Times New Roman"/>
      <w:noProof/>
      <w:sz w:val="24"/>
      <w:szCs w:val="24"/>
      <w:lang w:val="ro-RO" w:eastAsia="de-DE"/>
    </w:rPr>
  </w:style>
  <w:style w:type="character" w:customStyle="1" w:styleId="HeaderChar">
    <w:name w:val="Header Char"/>
    <w:basedOn w:val="DefaultParagraphFont"/>
    <w:link w:val="Header"/>
    <w:rsid w:val="00535A18"/>
    <w:rPr>
      <w:rFonts w:ascii="Arial Narrow" w:eastAsia="Times New Roman" w:hAnsi="Arial Narrow" w:cs="Times New Roman"/>
      <w:noProof/>
      <w:sz w:val="24"/>
      <w:szCs w:val="24"/>
      <w:lang w:val="ro-RO" w:eastAsia="de-DE"/>
    </w:rPr>
  </w:style>
  <w:style w:type="paragraph" w:styleId="ListParagraph">
    <w:name w:val="List Paragraph"/>
    <w:aliases w:val="Akapit z listą BS,Outlines a.b.c.,List_Paragraph,Multilevel para_II,Akapit z lista BS,Normal bullet 2,List Paragraph1,Listă colorată - Accentuare 11,body 2,List Paragraph11,List Paragraph111,numbered list,2,OBC Bullet,Normal 1,Task Body,L"/>
    <w:basedOn w:val="Normal"/>
    <w:link w:val="ListParagraphChar"/>
    <w:uiPriority w:val="34"/>
    <w:qFormat/>
    <w:rsid w:val="00535A18"/>
    <w:pPr>
      <w:spacing w:after="0"/>
      <w:ind w:left="720"/>
      <w:contextualSpacing/>
    </w:pPr>
    <w:rPr>
      <w:rFonts w:ascii="Times New Roman" w:eastAsia="Calibri" w:hAnsi="Times New Roman" w:cs="Times New Roman"/>
      <w:noProof/>
      <w:sz w:val="20"/>
      <w:szCs w:val="20"/>
      <w:lang w:val="ro-RO" w:eastAsia="ro-RO"/>
    </w:rPr>
  </w:style>
  <w:style w:type="paragraph" w:customStyle="1" w:styleId="Default">
    <w:name w:val="Default"/>
    <w:rsid w:val="00535A18"/>
    <w:pPr>
      <w:autoSpaceDE w:val="0"/>
      <w:autoSpaceDN w:val="0"/>
      <w:adjustRightInd w:val="0"/>
      <w:spacing w:after="0" w:line="240" w:lineRule="auto"/>
    </w:pPr>
    <w:rPr>
      <w:rFonts w:ascii="Calibri" w:eastAsia="Calibri" w:hAnsi="Calibri" w:cs="Calibri"/>
      <w:color w:val="000000"/>
      <w:sz w:val="24"/>
      <w:szCs w:val="24"/>
    </w:rPr>
  </w:style>
  <w:style w:type="character" w:customStyle="1" w:styleId="ListParagraphChar">
    <w:name w:val="List Paragraph Char"/>
    <w:aliases w:val="Akapit z listą BS Char,Outlines a.b.c. Char,List_Paragraph Char,Multilevel para_II Char,Akapit z lista BS Char,Normal bullet 2 Char,List Paragraph1 Char,Listă colorată - Accentuare 11 Char,body 2 Char,List Paragraph11 Char,2 Char"/>
    <w:link w:val="ListParagraph"/>
    <w:uiPriority w:val="34"/>
    <w:qFormat/>
    <w:locked/>
    <w:rsid w:val="00535A18"/>
    <w:rPr>
      <w:rFonts w:ascii="Times New Roman" w:eastAsia="Calibri" w:hAnsi="Times New Roman" w:cs="Times New Roman"/>
      <w:noProof/>
      <w:sz w:val="20"/>
      <w:szCs w:val="20"/>
      <w:lang w:val="ro-RO" w:eastAsia="ro-RO"/>
    </w:rPr>
  </w:style>
  <w:style w:type="paragraph" w:styleId="Title">
    <w:name w:val="Title"/>
    <w:basedOn w:val="Normal"/>
    <w:link w:val="TitleChar"/>
    <w:qFormat/>
    <w:rsid w:val="00535A18"/>
    <w:pPr>
      <w:spacing w:before="40" w:after="40" w:line="240" w:lineRule="auto"/>
      <w:jc w:val="center"/>
    </w:pPr>
    <w:rPr>
      <w:rFonts w:ascii="Trebuchet MS" w:eastAsia="Times New Roman" w:hAnsi="Trebuchet MS" w:cs="Times New Roman"/>
      <w:b/>
      <w:bCs/>
      <w:noProof/>
      <w:sz w:val="20"/>
      <w:szCs w:val="24"/>
      <w:lang w:val="ro-RO"/>
    </w:rPr>
  </w:style>
  <w:style w:type="character" w:customStyle="1" w:styleId="TitleChar">
    <w:name w:val="Title Char"/>
    <w:basedOn w:val="DefaultParagraphFont"/>
    <w:link w:val="Title"/>
    <w:rsid w:val="00535A18"/>
    <w:rPr>
      <w:rFonts w:ascii="Trebuchet MS" w:eastAsia="Times New Roman" w:hAnsi="Trebuchet MS" w:cs="Times New Roman"/>
      <w:b/>
      <w:bCs/>
      <w:noProof/>
      <w:sz w:val="20"/>
      <w:szCs w:val="24"/>
      <w:lang w:val="ro-RO"/>
    </w:rPr>
  </w:style>
  <w:style w:type="paragraph" w:styleId="BodyText3">
    <w:name w:val="Body Text 3"/>
    <w:basedOn w:val="Normal"/>
    <w:link w:val="BodyText3Char"/>
    <w:uiPriority w:val="99"/>
    <w:unhideWhenUsed/>
    <w:rsid w:val="00535A18"/>
    <w:pPr>
      <w:spacing w:before="120" w:after="120" w:line="240" w:lineRule="auto"/>
    </w:pPr>
    <w:rPr>
      <w:rFonts w:ascii="Trebuchet MS" w:eastAsia="Times New Roman" w:hAnsi="Trebuchet MS" w:cs="Times New Roman"/>
      <w:noProof/>
      <w:sz w:val="16"/>
      <w:szCs w:val="16"/>
      <w:lang w:val="ro-RO"/>
    </w:rPr>
  </w:style>
  <w:style w:type="character" w:customStyle="1" w:styleId="BodyText3Char">
    <w:name w:val="Body Text 3 Char"/>
    <w:basedOn w:val="DefaultParagraphFont"/>
    <w:link w:val="BodyText3"/>
    <w:uiPriority w:val="99"/>
    <w:rsid w:val="00535A18"/>
    <w:rPr>
      <w:rFonts w:ascii="Trebuchet MS" w:eastAsia="Times New Roman" w:hAnsi="Trebuchet MS" w:cs="Times New Roman"/>
      <w:noProof/>
      <w:sz w:val="16"/>
      <w:szCs w:val="16"/>
      <w:lang w:val="ro-RO"/>
    </w:rPr>
  </w:style>
  <w:style w:type="paragraph" w:styleId="BodyText">
    <w:name w:val="Body Text"/>
    <w:basedOn w:val="Normal"/>
    <w:link w:val="BodyTextChar"/>
    <w:uiPriority w:val="99"/>
    <w:semiHidden/>
    <w:unhideWhenUsed/>
    <w:rsid w:val="00D35D8D"/>
    <w:pPr>
      <w:spacing w:after="120"/>
    </w:pPr>
  </w:style>
  <w:style w:type="character" w:customStyle="1" w:styleId="BodyTextChar">
    <w:name w:val="Body Text Char"/>
    <w:basedOn w:val="DefaultParagraphFont"/>
    <w:link w:val="BodyText"/>
    <w:uiPriority w:val="99"/>
    <w:semiHidden/>
    <w:rsid w:val="00D35D8D"/>
  </w:style>
  <w:style w:type="character" w:customStyle="1" w:styleId="Heading5Char">
    <w:name w:val="Heading 5 Char"/>
    <w:basedOn w:val="DefaultParagraphFont"/>
    <w:link w:val="Heading5"/>
    <w:rsid w:val="00D35D8D"/>
    <w:rPr>
      <w:rFonts w:ascii="Times New Roman" w:eastAsia="Times New Roman" w:hAnsi="Times New Roman" w:cs="Times New Roman"/>
      <w:b/>
      <w:bCs/>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9800">
      <w:bodyDiv w:val="1"/>
      <w:marLeft w:val="0"/>
      <w:marRight w:val="0"/>
      <w:marTop w:val="0"/>
      <w:marBottom w:val="0"/>
      <w:divBdr>
        <w:top w:val="none" w:sz="0" w:space="0" w:color="auto"/>
        <w:left w:val="none" w:sz="0" w:space="0" w:color="auto"/>
        <w:bottom w:val="none" w:sz="0" w:space="0" w:color="auto"/>
        <w:right w:val="none" w:sz="0" w:space="0" w:color="auto"/>
      </w:divBdr>
    </w:div>
    <w:div w:id="1356035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672</Words>
  <Characters>3836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dc:creator>
  <cp:lastModifiedBy>Jenica Craciun</cp:lastModifiedBy>
  <cp:revision>9</cp:revision>
  <dcterms:created xsi:type="dcterms:W3CDTF">2025-08-14T07:27:00Z</dcterms:created>
  <dcterms:modified xsi:type="dcterms:W3CDTF">2025-08-20T20:18:00Z</dcterms:modified>
</cp:coreProperties>
</file>